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97D" w:rsidRDefault="0093378D" w:rsidP="0093378D">
      <w:pPr>
        <w:pStyle w:val="1"/>
        <w:numPr>
          <w:ilvl w:val="0"/>
          <w:numId w:val="0"/>
        </w:numPr>
        <w:jc w:val="both"/>
      </w:pPr>
      <w:bookmarkStart w:id="0" w:name="_GoBack"/>
      <w:bookmarkEnd w:id="0"/>
      <w:r>
        <w:t xml:space="preserve">    </w:t>
      </w:r>
      <w:r w:rsidR="005C397D">
        <w:t xml:space="preserve">                            </w:t>
      </w:r>
    </w:p>
    <w:p w:rsidR="005C397D" w:rsidRDefault="005C397D" w:rsidP="005C397D">
      <w:pPr>
        <w:pStyle w:val="1"/>
        <w:numPr>
          <w:ilvl w:val="0"/>
          <w:numId w:val="0"/>
        </w:numPr>
        <w:jc w:val="both"/>
      </w:pPr>
      <w:r>
        <w:t xml:space="preserve">                                                </w:t>
      </w:r>
      <w:r w:rsidR="0093378D">
        <w:t xml:space="preserve">          </w:t>
      </w:r>
      <w:r>
        <w:t xml:space="preserve">    </w:t>
      </w:r>
      <w:r>
        <w:rPr>
          <w:noProof/>
        </w:rPr>
        <w:drawing>
          <wp:inline distT="0" distB="0" distL="0" distR="0" wp14:anchorId="3E469391" wp14:editId="349802C9">
            <wp:extent cx="647700" cy="790575"/>
            <wp:effectExtent l="0" t="0" r="0" b="9525"/>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_new"/>
                    <pic:cNvPicPr>
                      <a:picLocks noChangeAspect="1" noChangeArrowheads="1"/>
                    </pic:cNvPicPr>
                  </pic:nvPicPr>
                  <pic:blipFill>
                    <a:blip r:embed="rId9">
                      <a:lum bright="12000" contrast="36000"/>
                      <a:extLst>
                        <a:ext uri="{28A0092B-C50C-407E-A947-70E740481C1C}">
                          <a14:useLocalDpi xmlns:a14="http://schemas.microsoft.com/office/drawing/2010/main" val="0"/>
                        </a:ext>
                      </a:extLst>
                    </a:blip>
                    <a:srcRect/>
                    <a:stretch>
                      <a:fillRect/>
                    </a:stretch>
                  </pic:blipFill>
                  <pic:spPr bwMode="auto">
                    <a:xfrm>
                      <a:off x="0" y="0"/>
                      <a:ext cx="647700" cy="790575"/>
                    </a:xfrm>
                    <a:prstGeom prst="rect">
                      <a:avLst/>
                    </a:prstGeom>
                    <a:noFill/>
                    <a:ln>
                      <a:noFill/>
                    </a:ln>
                  </pic:spPr>
                </pic:pic>
              </a:graphicData>
            </a:graphic>
          </wp:inline>
        </w:drawing>
      </w:r>
      <w:r w:rsidR="0093378D">
        <w:t xml:space="preserve">       </w:t>
      </w:r>
      <w:r>
        <w:t xml:space="preserve">                      </w:t>
      </w:r>
    </w:p>
    <w:p w:rsidR="005C397D" w:rsidRPr="0093378D" w:rsidRDefault="005C397D" w:rsidP="005C397D">
      <w:pPr>
        <w:pStyle w:val="1"/>
        <w:numPr>
          <w:ilvl w:val="0"/>
          <w:numId w:val="0"/>
        </w:numPr>
        <w:spacing w:before="0" w:after="0"/>
        <w:jc w:val="both"/>
        <w:rPr>
          <w:b w:val="0"/>
          <w:sz w:val="28"/>
        </w:rPr>
      </w:pPr>
      <w:r w:rsidRPr="0093378D">
        <w:rPr>
          <w:b w:val="0"/>
          <w:sz w:val="28"/>
        </w:rPr>
        <w:t xml:space="preserve">       </w:t>
      </w:r>
      <w:r w:rsidR="0093378D">
        <w:rPr>
          <w:b w:val="0"/>
          <w:sz w:val="28"/>
        </w:rPr>
        <w:t xml:space="preserve">                              </w:t>
      </w:r>
      <w:r w:rsidRPr="0093378D">
        <w:rPr>
          <w:b w:val="0"/>
          <w:sz w:val="28"/>
        </w:rPr>
        <w:t xml:space="preserve">   Российская Федерация</w:t>
      </w:r>
    </w:p>
    <w:p w:rsidR="005C397D" w:rsidRPr="0093378D" w:rsidRDefault="005C397D" w:rsidP="005C397D">
      <w:pPr>
        <w:pStyle w:val="1"/>
        <w:numPr>
          <w:ilvl w:val="0"/>
          <w:numId w:val="0"/>
        </w:numPr>
        <w:spacing w:before="0" w:after="0"/>
        <w:jc w:val="both"/>
        <w:rPr>
          <w:b w:val="0"/>
          <w:sz w:val="28"/>
        </w:rPr>
      </w:pPr>
      <w:r w:rsidRPr="0093378D">
        <w:rPr>
          <w:b w:val="0"/>
          <w:sz w:val="28"/>
        </w:rPr>
        <w:t xml:space="preserve">                     Администрация Изумрудновского сельсовета</w:t>
      </w:r>
    </w:p>
    <w:p w:rsidR="005C397D" w:rsidRPr="0093378D" w:rsidRDefault="005C397D" w:rsidP="0093378D">
      <w:pPr>
        <w:pStyle w:val="2"/>
        <w:numPr>
          <w:ilvl w:val="0"/>
          <w:numId w:val="0"/>
        </w:numPr>
        <w:spacing w:before="0" w:after="0"/>
        <w:jc w:val="left"/>
        <w:rPr>
          <w:sz w:val="28"/>
          <w:szCs w:val="28"/>
        </w:rPr>
      </w:pPr>
      <w:r w:rsidRPr="0093378D">
        <w:rPr>
          <w:sz w:val="28"/>
          <w:szCs w:val="28"/>
        </w:rPr>
        <w:t xml:space="preserve">    </w:t>
      </w:r>
      <w:r w:rsidR="0093378D">
        <w:rPr>
          <w:sz w:val="28"/>
          <w:szCs w:val="28"/>
        </w:rPr>
        <w:t xml:space="preserve">                        </w:t>
      </w:r>
      <w:r w:rsidRPr="0093378D">
        <w:rPr>
          <w:sz w:val="28"/>
          <w:szCs w:val="28"/>
        </w:rPr>
        <w:t xml:space="preserve"> Ирбей</w:t>
      </w:r>
      <w:r w:rsidR="0093378D" w:rsidRPr="0093378D">
        <w:rPr>
          <w:sz w:val="28"/>
          <w:szCs w:val="28"/>
        </w:rPr>
        <w:t>ского района Красноярского края</w:t>
      </w:r>
    </w:p>
    <w:p w:rsidR="005C397D" w:rsidRPr="0093378D" w:rsidRDefault="0093378D" w:rsidP="0093378D">
      <w:pPr>
        <w:pStyle w:val="3"/>
        <w:numPr>
          <w:ilvl w:val="0"/>
          <w:numId w:val="0"/>
        </w:numPr>
        <w:spacing w:after="0"/>
        <w:rPr>
          <w:b/>
          <w:sz w:val="48"/>
        </w:rPr>
      </w:pPr>
      <w:r>
        <w:rPr>
          <w:b/>
          <w:sz w:val="48"/>
        </w:rPr>
        <w:t xml:space="preserve">            </w:t>
      </w:r>
      <w:r w:rsidR="005357C8">
        <w:rPr>
          <w:b/>
          <w:sz w:val="48"/>
        </w:rPr>
        <w:t xml:space="preserve">    </w:t>
      </w:r>
      <w:r>
        <w:rPr>
          <w:b/>
          <w:sz w:val="48"/>
        </w:rPr>
        <w:t xml:space="preserve">   РАСПОРЯЖЕНИЕ</w:t>
      </w:r>
    </w:p>
    <w:p w:rsidR="005C397D" w:rsidRDefault="005C397D" w:rsidP="0093378D">
      <w:pPr>
        <w:spacing w:after="0"/>
        <w:ind w:firstLine="0"/>
        <w:rPr>
          <w:sz w:val="28"/>
          <w:u w:val="single"/>
        </w:rPr>
      </w:pPr>
      <w:r>
        <w:rPr>
          <w:sz w:val="28"/>
        </w:rPr>
        <w:t>07.02.2019г.                      пос. Изумрудный</w:t>
      </w:r>
      <w:r>
        <w:rPr>
          <w:sz w:val="28"/>
        </w:rPr>
        <w:tab/>
        <w:t xml:space="preserve">                                    № 3</w:t>
      </w:r>
      <w:r w:rsidR="0093378D">
        <w:rPr>
          <w:sz w:val="28"/>
          <w:u w:val="single"/>
        </w:rPr>
        <w:t>-рг</w:t>
      </w:r>
    </w:p>
    <w:p w:rsidR="0093378D" w:rsidRPr="005C397D" w:rsidRDefault="0093378D" w:rsidP="0093378D">
      <w:pPr>
        <w:spacing w:after="0"/>
        <w:ind w:firstLine="0"/>
        <w:rPr>
          <w:sz w:val="28"/>
          <w:u w:val="single"/>
        </w:rPr>
      </w:pPr>
    </w:p>
    <w:p w:rsidR="005C397D" w:rsidRDefault="00FE1D9B" w:rsidP="00FE1D9B">
      <w:pPr>
        <w:spacing w:before="0" w:after="0" w:line="240" w:lineRule="auto"/>
        <w:ind w:firstLine="0"/>
        <w:jc w:val="left"/>
        <w:rPr>
          <w:sz w:val="28"/>
          <w:szCs w:val="28"/>
        </w:rPr>
      </w:pPr>
      <w:r w:rsidRPr="00FE1D9B">
        <w:rPr>
          <w:sz w:val="28"/>
          <w:szCs w:val="28"/>
        </w:rPr>
        <w:t xml:space="preserve">Об утверждении </w:t>
      </w:r>
      <w:proofErr w:type="gramStart"/>
      <w:r w:rsidRPr="00FE1D9B">
        <w:rPr>
          <w:sz w:val="28"/>
          <w:szCs w:val="28"/>
        </w:rPr>
        <w:t>Учетной</w:t>
      </w:r>
      <w:proofErr w:type="gramEnd"/>
      <w:r w:rsidRPr="00FE1D9B">
        <w:rPr>
          <w:sz w:val="28"/>
          <w:szCs w:val="28"/>
        </w:rPr>
        <w:t xml:space="preserve"> </w:t>
      </w:r>
    </w:p>
    <w:p w:rsidR="004B5200" w:rsidRDefault="00FE1D9B" w:rsidP="00FE1D9B">
      <w:pPr>
        <w:spacing w:before="0" w:after="0" w:line="240" w:lineRule="auto"/>
        <w:ind w:firstLine="0"/>
        <w:jc w:val="left"/>
        <w:rPr>
          <w:sz w:val="28"/>
          <w:szCs w:val="28"/>
        </w:rPr>
      </w:pPr>
      <w:r w:rsidRPr="00FE1D9B">
        <w:rPr>
          <w:sz w:val="28"/>
          <w:szCs w:val="28"/>
        </w:rPr>
        <w:t xml:space="preserve">политики </w:t>
      </w:r>
      <w:r>
        <w:rPr>
          <w:sz w:val="28"/>
          <w:szCs w:val="28"/>
        </w:rPr>
        <w:t>а</w:t>
      </w:r>
      <w:r w:rsidRPr="00FE1D9B">
        <w:rPr>
          <w:sz w:val="28"/>
          <w:szCs w:val="28"/>
        </w:rPr>
        <w:t>дминистрации</w:t>
      </w:r>
    </w:p>
    <w:p w:rsidR="005C397D" w:rsidRDefault="005357C8" w:rsidP="00FE1D9B">
      <w:pPr>
        <w:spacing w:before="0" w:after="0" w:line="240" w:lineRule="auto"/>
        <w:ind w:firstLine="0"/>
        <w:jc w:val="left"/>
        <w:rPr>
          <w:sz w:val="28"/>
          <w:szCs w:val="28"/>
        </w:rPr>
      </w:pPr>
      <w:r>
        <w:rPr>
          <w:sz w:val="28"/>
          <w:szCs w:val="28"/>
        </w:rPr>
        <w:t>Изумрудновского</w:t>
      </w:r>
      <w:r w:rsidR="00D3432C">
        <w:rPr>
          <w:sz w:val="28"/>
          <w:szCs w:val="28"/>
        </w:rPr>
        <w:t xml:space="preserve"> сельсовета </w:t>
      </w:r>
    </w:p>
    <w:p w:rsidR="00FE1D9B" w:rsidRPr="00FE1D9B" w:rsidRDefault="00D3432C" w:rsidP="00FE1D9B">
      <w:pPr>
        <w:spacing w:before="0" w:after="0" w:line="240" w:lineRule="auto"/>
        <w:ind w:firstLine="0"/>
        <w:jc w:val="left"/>
        <w:rPr>
          <w:sz w:val="28"/>
          <w:szCs w:val="28"/>
        </w:rPr>
      </w:pPr>
      <w:r>
        <w:rPr>
          <w:sz w:val="28"/>
          <w:szCs w:val="28"/>
        </w:rPr>
        <w:t>Ирбейского района Красноярского края</w:t>
      </w:r>
    </w:p>
    <w:p w:rsidR="00FE1D9B" w:rsidRPr="00FE1D9B" w:rsidRDefault="00FE1D9B" w:rsidP="00FE1D9B">
      <w:pPr>
        <w:spacing w:before="0" w:after="0" w:line="240" w:lineRule="auto"/>
        <w:ind w:firstLine="0"/>
        <w:jc w:val="left"/>
        <w:rPr>
          <w:sz w:val="28"/>
          <w:szCs w:val="28"/>
        </w:rPr>
      </w:pPr>
    </w:p>
    <w:p w:rsidR="00FE1D9B" w:rsidRPr="00FE1D9B" w:rsidRDefault="00FE1D9B" w:rsidP="00FE1D9B">
      <w:pPr>
        <w:autoSpaceDE w:val="0"/>
        <w:autoSpaceDN w:val="0"/>
        <w:adjustRightInd w:val="0"/>
        <w:spacing w:before="0" w:after="0" w:line="240" w:lineRule="auto"/>
        <w:ind w:firstLine="0"/>
        <w:rPr>
          <w:iCs/>
          <w:sz w:val="28"/>
          <w:szCs w:val="28"/>
        </w:rPr>
      </w:pPr>
      <w:r w:rsidRPr="00FE1D9B">
        <w:rPr>
          <w:sz w:val="28"/>
          <w:szCs w:val="28"/>
        </w:rPr>
        <w:t xml:space="preserve">  Руководствуясь Федеральным законом от 06.12.2011 № 402-ФЗ "О </w:t>
      </w:r>
      <w:proofErr w:type="gramStart"/>
      <w:r w:rsidRPr="00FE1D9B">
        <w:rPr>
          <w:sz w:val="28"/>
          <w:szCs w:val="28"/>
        </w:rPr>
        <w:t xml:space="preserve">бухгалтерском учете", Приказом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Приказом Минфина РФ от 06.12.2011 №162н  «Об утверждении Плана счетов бюджетного учета и Инструкции по его применению», Приказом </w:t>
      </w:r>
      <w:r w:rsidRPr="00FE1D9B">
        <w:rPr>
          <w:iCs/>
          <w:sz w:val="28"/>
          <w:szCs w:val="28"/>
        </w:rPr>
        <w:t>Минфина РФ</w:t>
      </w:r>
      <w:proofErr w:type="gramEnd"/>
      <w:r w:rsidRPr="00FE1D9B">
        <w:rPr>
          <w:iCs/>
          <w:sz w:val="28"/>
          <w:szCs w:val="28"/>
        </w:rPr>
        <w:t xml:space="preserve"> от 30.03.2015 N52н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sidRPr="00FE1D9B">
        <w:rPr>
          <w:sz w:val="28"/>
          <w:szCs w:val="28"/>
        </w:rPr>
        <w:t xml:space="preserve">федеральными стандартами бухгалтерского учета для организаций государственного сектора, Налоговым </w:t>
      </w:r>
      <w:hyperlink r:id="rId10" w:history="1">
        <w:r w:rsidRPr="00FE1D9B">
          <w:rPr>
            <w:sz w:val="28"/>
            <w:szCs w:val="28"/>
          </w:rPr>
          <w:t>кодексом</w:t>
        </w:r>
      </w:hyperlink>
      <w:r w:rsidRPr="00FE1D9B">
        <w:rPr>
          <w:sz w:val="28"/>
          <w:szCs w:val="28"/>
        </w:rPr>
        <w:t xml:space="preserve"> РФ</w:t>
      </w:r>
      <w:r w:rsidRPr="00FE1D9B">
        <w:rPr>
          <w:iCs/>
          <w:sz w:val="28"/>
          <w:szCs w:val="28"/>
        </w:rPr>
        <w:t>:</w:t>
      </w:r>
    </w:p>
    <w:p w:rsidR="00FE1D9B" w:rsidRPr="00FE1D9B" w:rsidRDefault="00E97610" w:rsidP="00E97610">
      <w:pPr>
        <w:autoSpaceDE w:val="0"/>
        <w:autoSpaceDN w:val="0"/>
        <w:adjustRightInd w:val="0"/>
        <w:spacing w:before="0" w:after="0" w:line="240" w:lineRule="auto"/>
        <w:ind w:firstLine="0"/>
        <w:rPr>
          <w:sz w:val="28"/>
          <w:szCs w:val="28"/>
        </w:rPr>
      </w:pPr>
      <w:r>
        <w:rPr>
          <w:sz w:val="28"/>
          <w:szCs w:val="28"/>
        </w:rPr>
        <w:t>1.</w:t>
      </w:r>
      <w:r w:rsidR="00FE1D9B" w:rsidRPr="00FE1D9B">
        <w:rPr>
          <w:sz w:val="28"/>
          <w:szCs w:val="28"/>
        </w:rPr>
        <w:t xml:space="preserve">Утвердить Учетную политику для целей </w:t>
      </w:r>
      <w:r w:rsidR="00FE1D9B">
        <w:rPr>
          <w:sz w:val="28"/>
          <w:szCs w:val="28"/>
        </w:rPr>
        <w:t>бюджетного</w:t>
      </w:r>
      <w:r w:rsidR="00FE1D9B" w:rsidRPr="00FE1D9B">
        <w:rPr>
          <w:sz w:val="28"/>
          <w:szCs w:val="28"/>
        </w:rPr>
        <w:t xml:space="preserve"> учета, согласно </w:t>
      </w:r>
      <w:hyperlink r:id="rId11" w:history="1">
        <w:r w:rsidR="00FE1D9B" w:rsidRPr="00FE1D9B">
          <w:rPr>
            <w:sz w:val="28"/>
            <w:szCs w:val="28"/>
          </w:rPr>
          <w:t>Приложению N 1</w:t>
        </w:r>
      </w:hyperlink>
      <w:r w:rsidR="00FE1D9B" w:rsidRPr="00FE1D9B">
        <w:rPr>
          <w:sz w:val="28"/>
          <w:szCs w:val="28"/>
        </w:rPr>
        <w:t xml:space="preserve"> к настоящему </w:t>
      </w:r>
      <w:r w:rsidR="008553D9">
        <w:rPr>
          <w:sz w:val="28"/>
          <w:szCs w:val="28"/>
        </w:rPr>
        <w:t>распоряжению</w:t>
      </w:r>
      <w:r w:rsidR="00FE1D9B" w:rsidRPr="00FE1D9B">
        <w:rPr>
          <w:sz w:val="28"/>
          <w:szCs w:val="28"/>
        </w:rPr>
        <w:t>.</w:t>
      </w:r>
    </w:p>
    <w:p w:rsidR="00FE1D9B" w:rsidRPr="00FE1D9B" w:rsidRDefault="00E97610" w:rsidP="00E97610">
      <w:pPr>
        <w:autoSpaceDE w:val="0"/>
        <w:autoSpaceDN w:val="0"/>
        <w:adjustRightInd w:val="0"/>
        <w:spacing w:before="0" w:after="0" w:line="240" w:lineRule="auto"/>
        <w:ind w:firstLine="0"/>
        <w:rPr>
          <w:sz w:val="28"/>
          <w:szCs w:val="28"/>
        </w:rPr>
      </w:pPr>
      <w:r>
        <w:rPr>
          <w:sz w:val="28"/>
          <w:szCs w:val="28"/>
        </w:rPr>
        <w:t>2.</w:t>
      </w:r>
      <w:r w:rsidR="00FE1D9B" w:rsidRPr="00FE1D9B">
        <w:rPr>
          <w:sz w:val="28"/>
          <w:szCs w:val="28"/>
        </w:rPr>
        <w:t xml:space="preserve">Утвердить Учетную политику для целей налогообложения, согласно  </w:t>
      </w:r>
      <w:hyperlink r:id="rId12" w:history="1">
        <w:r w:rsidR="00FE1D9B" w:rsidRPr="00FE1D9B">
          <w:rPr>
            <w:sz w:val="28"/>
            <w:szCs w:val="28"/>
          </w:rPr>
          <w:t>Приложению N 2</w:t>
        </w:r>
      </w:hyperlink>
      <w:r w:rsidR="00FE1D9B" w:rsidRPr="00FE1D9B">
        <w:rPr>
          <w:sz w:val="28"/>
          <w:szCs w:val="28"/>
        </w:rPr>
        <w:t xml:space="preserve"> к настоящему </w:t>
      </w:r>
      <w:r w:rsidR="008553D9">
        <w:rPr>
          <w:sz w:val="28"/>
          <w:szCs w:val="28"/>
        </w:rPr>
        <w:t>распоряжению</w:t>
      </w:r>
      <w:r w:rsidR="00FE1D9B" w:rsidRPr="00FE1D9B">
        <w:rPr>
          <w:sz w:val="28"/>
          <w:szCs w:val="28"/>
        </w:rPr>
        <w:t>.</w:t>
      </w:r>
    </w:p>
    <w:p w:rsidR="00FE1D9B" w:rsidRDefault="00E97610" w:rsidP="00E97610">
      <w:pPr>
        <w:autoSpaceDE w:val="0"/>
        <w:autoSpaceDN w:val="0"/>
        <w:adjustRightInd w:val="0"/>
        <w:spacing w:before="0" w:after="0" w:line="240" w:lineRule="auto"/>
        <w:ind w:firstLine="0"/>
        <w:rPr>
          <w:sz w:val="28"/>
          <w:szCs w:val="28"/>
        </w:rPr>
      </w:pPr>
      <w:r>
        <w:rPr>
          <w:sz w:val="28"/>
          <w:szCs w:val="28"/>
        </w:rPr>
        <w:t>3.</w:t>
      </w:r>
      <w:r w:rsidR="00FE1D9B" w:rsidRPr="00FE1D9B">
        <w:rPr>
          <w:sz w:val="28"/>
          <w:szCs w:val="28"/>
        </w:rPr>
        <w:t>Установить, что Учетная политика применяется с 01.01.201</w:t>
      </w:r>
      <w:r w:rsidR="00FE1D9B">
        <w:rPr>
          <w:sz w:val="28"/>
          <w:szCs w:val="28"/>
        </w:rPr>
        <w:t>9</w:t>
      </w:r>
      <w:r w:rsidR="00FE1D9B" w:rsidRPr="00FE1D9B">
        <w:rPr>
          <w:sz w:val="28"/>
          <w:szCs w:val="28"/>
        </w:rPr>
        <w:t xml:space="preserve"> и во все последующие отчетные периоды с внесением в нее необходимых изменений и дополнений.</w:t>
      </w:r>
    </w:p>
    <w:p w:rsidR="00E97610" w:rsidRDefault="00E97610" w:rsidP="00E97610">
      <w:pPr>
        <w:autoSpaceDE w:val="0"/>
        <w:autoSpaceDN w:val="0"/>
        <w:adjustRightInd w:val="0"/>
        <w:spacing w:before="0" w:after="0" w:line="240" w:lineRule="auto"/>
        <w:ind w:firstLine="0"/>
        <w:rPr>
          <w:sz w:val="28"/>
          <w:szCs w:val="28"/>
        </w:rPr>
      </w:pPr>
      <w:r>
        <w:rPr>
          <w:sz w:val="28"/>
          <w:szCs w:val="28"/>
        </w:rPr>
        <w:t>4.Согласно пункта 9</w:t>
      </w:r>
      <w:r w:rsidRPr="00E97610">
        <w:rPr>
          <w:sz w:val="28"/>
          <w:szCs w:val="28"/>
        </w:rPr>
        <w:t xml:space="preserve"> раздела 3 Федеральн</w:t>
      </w:r>
      <w:r>
        <w:rPr>
          <w:sz w:val="28"/>
          <w:szCs w:val="28"/>
        </w:rPr>
        <w:t>ого</w:t>
      </w:r>
      <w:r w:rsidR="00D3432C">
        <w:rPr>
          <w:sz w:val="28"/>
          <w:szCs w:val="28"/>
        </w:rPr>
        <w:t xml:space="preserve"> </w:t>
      </w:r>
      <w:hyperlink r:id="rId13" w:history="1">
        <w:proofErr w:type="gramStart"/>
        <w:r w:rsidRPr="00E97610">
          <w:rPr>
            <w:rStyle w:val="afc"/>
            <w:color w:val="auto"/>
            <w:sz w:val="28"/>
            <w:szCs w:val="28"/>
            <w:u w:val="none"/>
          </w:rPr>
          <w:t>стандарт</w:t>
        </w:r>
        <w:proofErr w:type="gramEnd"/>
      </w:hyperlink>
      <w:r>
        <w:rPr>
          <w:rStyle w:val="afc"/>
          <w:color w:val="auto"/>
          <w:sz w:val="28"/>
          <w:szCs w:val="28"/>
          <w:u w:val="none"/>
        </w:rPr>
        <w:t>а</w:t>
      </w:r>
      <w:r w:rsidRPr="00E97610">
        <w:rPr>
          <w:sz w:val="28"/>
          <w:szCs w:val="28"/>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14" w:history="1">
        <w:r w:rsidRPr="00E97610">
          <w:rPr>
            <w:rStyle w:val="afc"/>
            <w:color w:val="auto"/>
            <w:sz w:val="28"/>
            <w:szCs w:val="28"/>
            <w:u w:val="none"/>
          </w:rPr>
          <w:t>СГС</w:t>
        </w:r>
      </w:hyperlink>
      <w:r>
        <w:rPr>
          <w:sz w:val="28"/>
          <w:szCs w:val="28"/>
        </w:rPr>
        <w:t xml:space="preserve"> "Учетная политика") разместить учетную политику на официальном сайте администрации </w:t>
      </w:r>
      <w:r w:rsidR="00D3432C">
        <w:rPr>
          <w:sz w:val="28"/>
          <w:szCs w:val="28"/>
        </w:rPr>
        <w:t>сельсовета</w:t>
      </w:r>
    </w:p>
    <w:p w:rsidR="00FE1D9B" w:rsidRDefault="00E97610" w:rsidP="00FE1D9B">
      <w:pPr>
        <w:spacing w:before="0" w:after="0" w:line="240" w:lineRule="auto"/>
        <w:ind w:firstLine="0"/>
        <w:rPr>
          <w:sz w:val="28"/>
          <w:szCs w:val="28"/>
        </w:rPr>
      </w:pPr>
      <w:r>
        <w:rPr>
          <w:sz w:val="28"/>
          <w:szCs w:val="28"/>
        </w:rPr>
        <w:lastRenderedPageBreak/>
        <w:t>5</w:t>
      </w:r>
      <w:r w:rsidR="00FE1D9B" w:rsidRPr="00FE1D9B">
        <w:rPr>
          <w:sz w:val="28"/>
          <w:szCs w:val="28"/>
        </w:rPr>
        <w:t xml:space="preserve">. </w:t>
      </w:r>
      <w:proofErr w:type="gramStart"/>
      <w:r w:rsidR="00FE1D9B" w:rsidRPr="00FE1D9B">
        <w:rPr>
          <w:sz w:val="28"/>
          <w:szCs w:val="28"/>
        </w:rPr>
        <w:t>Контроль за</w:t>
      </w:r>
      <w:proofErr w:type="gramEnd"/>
      <w:r w:rsidR="00FE1D9B" w:rsidRPr="00FE1D9B">
        <w:rPr>
          <w:sz w:val="28"/>
          <w:szCs w:val="28"/>
        </w:rPr>
        <w:t xml:space="preserve"> исполнением распоряжения возложить на </w:t>
      </w:r>
      <w:r w:rsidR="00D3432C">
        <w:rPr>
          <w:sz w:val="28"/>
          <w:szCs w:val="28"/>
        </w:rPr>
        <w:t>г</w:t>
      </w:r>
      <w:r w:rsidR="005C397D">
        <w:rPr>
          <w:sz w:val="28"/>
          <w:szCs w:val="28"/>
        </w:rPr>
        <w:t>лавного бухгалтера Разгон О.М.</w:t>
      </w:r>
    </w:p>
    <w:p w:rsidR="005C397D" w:rsidRDefault="005C397D" w:rsidP="00FE1D9B">
      <w:pPr>
        <w:spacing w:before="0" w:after="0" w:line="240" w:lineRule="auto"/>
        <w:ind w:firstLine="0"/>
        <w:rPr>
          <w:sz w:val="28"/>
          <w:szCs w:val="28"/>
        </w:rPr>
      </w:pPr>
    </w:p>
    <w:p w:rsidR="005C397D" w:rsidRDefault="005C397D" w:rsidP="00FE1D9B">
      <w:pPr>
        <w:spacing w:before="0" w:after="0" w:line="240" w:lineRule="auto"/>
        <w:ind w:firstLine="0"/>
        <w:rPr>
          <w:sz w:val="28"/>
          <w:szCs w:val="28"/>
        </w:rPr>
      </w:pPr>
    </w:p>
    <w:p w:rsidR="004B5200" w:rsidRDefault="004B5200" w:rsidP="00FE1D9B">
      <w:pPr>
        <w:spacing w:before="0" w:after="0" w:line="240" w:lineRule="auto"/>
        <w:ind w:firstLine="0"/>
        <w:rPr>
          <w:sz w:val="28"/>
          <w:szCs w:val="28"/>
        </w:rPr>
      </w:pPr>
      <w:r>
        <w:rPr>
          <w:sz w:val="28"/>
          <w:szCs w:val="28"/>
        </w:rPr>
        <w:t xml:space="preserve">Глава </w:t>
      </w:r>
      <w:r w:rsidR="00D3432C">
        <w:rPr>
          <w:sz w:val="28"/>
          <w:szCs w:val="28"/>
        </w:rPr>
        <w:t>сельсовета</w:t>
      </w:r>
      <w:r>
        <w:rPr>
          <w:sz w:val="28"/>
          <w:szCs w:val="28"/>
        </w:rPr>
        <w:t xml:space="preserve">                                        </w:t>
      </w:r>
      <w:r w:rsidR="005C397D">
        <w:rPr>
          <w:sz w:val="28"/>
          <w:szCs w:val="28"/>
        </w:rPr>
        <w:t xml:space="preserve">                                  С.Н. </w:t>
      </w:r>
      <w:proofErr w:type="spellStart"/>
      <w:r w:rsidR="005C397D">
        <w:rPr>
          <w:sz w:val="28"/>
          <w:szCs w:val="28"/>
        </w:rPr>
        <w:t>Косторной</w:t>
      </w:r>
      <w:proofErr w:type="spellEnd"/>
    </w:p>
    <w:p w:rsidR="001344C6" w:rsidRDefault="001344C6" w:rsidP="00FE1D9B">
      <w:pPr>
        <w:spacing w:before="0" w:after="0" w:line="240" w:lineRule="auto"/>
        <w:ind w:firstLine="0"/>
        <w:rPr>
          <w:sz w:val="28"/>
          <w:szCs w:val="28"/>
        </w:rPr>
      </w:pPr>
    </w:p>
    <w:p w:rsidR="005C397D" w:rsidRDefault="005C397D" w:rsidP="00FE1D9B">
      <w:pPr>
        <w:spacing w:before="0" w:after="0" w:line="240" w:lineRule="auto"/>
        <w:ind w:firstLine="0"/>
        <w:rPr>
          <w:sz w:val="28"/>
          <w:szCs w:val="28"/>
        </w:rPr>
      </w:pPr>
    </w:p>
    <w:p w:rsidR="005C397D" w:rsidRDefault="005C397D" w:rsidP="00FE1D9B">
      <w:pPr>
        <w:spacing w:before="0" w:after="0" w:line="240" w:lineRule="auto"/>
        <w:ind w:firstLine="0"/>
        <w:rPr>
          <w:sz w:val="28"/>
          <w:szCs w:val="28"/>
        </w:rPr>
      </w:pPr>
    </w:p>
    <w:p w:rsidR="005C397D" w:rsidRDefault="005C397D" w:rsidP="00FE1D9B">
      <w:pPr>
        <w:spacing w:before="0" w:after="0" w:line="240" w:lineRule="auto"/>
        <w:ind w:firstLine="0"/>
        <w:rPr>
          <w:sz w:val="28"/>
          <w:szCs w:val="28"/>
        </w:rPr>
      </w:pPr>
    </w:p>
    <w:p w:rsidR="005C397D" w:rsidRDefault="005C397D" w:rsidP="00FE1D9B">
      <w:pPr>
        <w:spacing w:before="0" w:after="0" w:line="240" w:lineRule="auto"/>
        <w:ind w:firstLine="0"/>
        <w:rPr>
          <w:sz w:val="28"/>
          <w:szCs w:val="28"/>
        </w:rPr>
      </w:pPr>
    </w:p>
    <w:p w:rsidR="005C397D" w:rsidRDefault="005C397D" w:rsidP="00FE1D9B">
      <w:pPr>
        <w:spacing w:before="0" w:after="0" w:line="240" w:lineRule="auto"/>
        <w:ind w:firstLine="0"/>
        <w:rPr>
          <w:sz w:val="28"/>
          <w:szCs w:val="28"/>
        </w:rPr>
      </w:pPr>
    </w:p>
    <w:p w:rsidR="005C397D" w:rsidRDefault="005C397D" w:rsidP="00FE1D9B">
      <w:pPr>
        <w:spacing w:before="0" w:after="0" w:line="240" w:lineRule="auto"/>
        <w:ind w:firstLine="0"/>
        <w:rPr>
          <w:sz w:val="28"/>
          <w:szCs w:val="28"/>
        </w:rPr>
      </w:pPr>
    </w:p>
    <w:p w:rsidR="005C397D" w:rsidRDefault="005C397D" w:rsidP="00FE1D9B">
      <w:pPr>
        <w:spacing w:before="0" w:after="0" w:line="240" w:lineRule="auto"/>
        <w:ind w:firstLine="0"/>
        <w:rPr>
          <w:sz w:val="28"/>
          <w:szCs w:val="28"/>
        </w:rPr>
      </w:pPr>
    </w:p>
    <w:p w:rsidR="005C397D" w:rsidRDefault="005C397D" w:rsidP="00FE1D9B">
      <w:pPr>
        <w:spacing w:before="0" w:after="0" w:line="240" w:lineRule="auto"/>
        <w:ind w:firstLine="0"/>
        <w:rPr>
          <w:sz w:val="28"/>
          <w:szCs w:val="28"/>
        </w:rPr>
      </w:pPr>
    </w:p>
    <w:p w:rsidR="005C397D" w:rsidRDefault="005C397D" w:rsidP="00FE1D9B">
      <w:pPr>
        <w:spacing w:before="0" w:after="0" w:line="240" w:lineRule="auto"/>
        <w:ind w:firstLine="0"/>
        <w:rPr>
          <w:sz w:val="28"/>
          <w:szCs w:val="28"/>
        </w:rPr>
      </w:pPr>
    </w:p>
    <w:p w:rsidR="005C397D" w:rsidRDefault="005C397D" w:rsidP="00FE1D9B">
      <w:pPr>
        <w:spacing w:before="0" w:after="0" w:line="240" w:lineRule="auto"/>
        <w:ind w:firstLine="0"/>
        <w:rPr>
          <w:sz w:val="28"/>
          <w:szCs w:val="28"/>
        </w:rPr>
      </w:pPr>
    </w:p>
    <w:p w:rsidR="005C397D" w:rsidRDefault="005C397D" w:rsidP="00FE1D9B">
      <w:pPr>
        <w:spacing w:before="0" w:after="0" w:line="240" w:lineRule="auto"/>
        <w:ind w:firstLine="0"/>
        <w:rPr>
          <w:sz w:val="28"/>
          <w:szCs w:val="28"/>
        </w:rPr>
      </w:pPr>
    </w:p>
    <w:p w:rsidR="005C397D" w:rsidRDefault="005C397D" w:rsidP="00FE1D9B">
      <w:pPr>
        <w:spacing w:before="0" w:after="0" w:line="240" w:lineRule="auto"/>
        <w:ind w:firstLine="0"/>
        <w:rPr>
          <w:sz w:val="28"/>
          <w:szCs w:val="28"/>
        </w:rPr>
      </w:pPr>
    </w:p>
    <w:p w:rsidR="005C397D" w:rsidRDefault="005C397D" w:rsidP="00FE1D9B">
      <w:pPr>
        <w:spacing w:before="0" w:after="0" w:line="240" w:lineRule="auto"/>
        <w:ind w:firstLine="0"/>
        <w:rPr>
          <w:sz w:val="28"/>
          <w:szCs w:val="28"/>
        </w:rPr>
      </w:pPr>
    </w:p>
    <w:p w:rsidR="005C397D" w:rsidRDefault="005C397D" w:rsidP="00FE1D9B">
      <w:pPr>
        <w:spacing w:before="0" w:after="0" w:line="240" w:lineRule="auto"/>
        <w:ind w:firstLine="0"/>
        <w:rPr>
          <w:sz w:val="28"/>
          <w:szCs w:val="28"/>
        </w:rPr>
      </w:pPr>
    </w:p>
    <w:p w:rsidR="005C397D" w:rsidRDefault="005C397D" w:rsidP="00FE1D9B">
      <w:pPr>
        <w:spacing w:before="0" w:after="0" w:line="240" w:lineRule="auto"/>
        <w:ind w:firstLine="0"/>
        <w:rPr>
          <w:sz w:val="28"/>
          <w:szCs w:val="28"/>
        </w:rPr>
      </w:pPr>
    </w:p>
    <w:p w:rsidR="005C397D" w:rsidRDefault="005C397D" w:rsidP="00FE1D9B">
      <w:pPr>
        <w:spacing w:before="0" w:after="0" w:line="240" w:lineRule="auto"/>
        <w:ind w:firstLine="0"/>
        <w:rPr>
          <w:sz w:val="28"/>
          <w:szCs w:val="28"/>
        </w:rPr>
      </w:pPr>
    </w:p>
    <w:p w:rsidR="005C397D" w:rsidRDefault="005C397D" w:rsidP="00FE1D9B">
      <w:pPr>
        <w:spacing w:before="0" w:after="0" w:line="240" w:lineRule="auto"/>
        <w:ind w:firstLine="0"/>
        <w:rPr>
          <w:sz w:val="28"/>
          <w:szCs w:val="28"/>
        </w:rPr>
      </w:pPr>
    </w:p>
    <w:p w:rsidR="005C397D" w:rsidRDefault="005C397D" w:rsidP="00FE1D9B">
      <w:pPr>
        <w:spacing w:before="0" w:after="0" w:line="240" w:lineRule="auto"/>
        <w:ind w:firstLine="0"/>
        <w:rPr>
          <w:sz w:val="28"/>
          <w:szCs w:val="28"/>
        </w:rPr>
      </w:pPr>
    </w:p>
    <w:p w:rsidR="005C397D" w:rsidRDefault="005C397D" w:rsidP="00FE1D9B">
      <w:pPr>
        <w:spacing w:before="0" w:after="0" w:line="240" w:lineRule="auto"/>
        <w:ind w:firstLine="0"/>
        <w:rPr>
          <w:sz w:val="28"/>
          <w:szCs w:val="28"/>
        </w:rPr>
      </w:pPr>
    </w:p>
    <w:p w:rsidR="005C397D" w:rsidRDefault="005C397D" w:rsidP="00FE1D9B">
      <w:pPr>
        <w:spacing w:before="0" w:after="0" w:line="240" w:lineRule="auto"/>
        <w:ind w:firstLine="0"/>
        <w:rPr>
          <w:sz w:val="28"/>
          <w:szCs w:val="28"/>
        </w:rPr>
      </w:pPr>
    </w:p>
    <w:p w:rsidR="005C397D" w:rsidRDefault="005C397D" w:rsidP="00FE1D9B">
      <w:pPr>
        <w:spacing w:before="0" w:after="0" w:line="240" w:lineRule="auto"/>
        <w:ind w:firstLine="0"/>
        <w:rPr>
          <w:sz w:val="28"/>
          <w:szCs w:val="28"/>
        </w:rPr>
      </w:pPr>
    </w:p>
    <w:p w:rsidR="005C397D" w:rsidRDefault="005C397D" w:rsidP="00FE1D9B">
      <w:pPr>
        <w:spacing w:before="0" w:after="0" w:line="240" w:lineRule="auto"/>
        <w:ind w:firstLine="0"/>
        <w:rPr>
          <w:sz w:val="28"/>
          <w:szCs w:val="28"/>
        </w:rPr>
      </w:pPr>
    </w:p>
    <w:p w:rsidR="005C397D" w:rsidRDefault="005C397D" w:rsidP="00FE1D9B">
      <w:pPr>
        <w:spacing w:before="0" w:after="0" w:line="240" w:lineRule="auto"/>
        <w:ind w:firstLine="0"/>
        <w:rPr>
          <w:sz w:val="28"/>
          <w:szCs w:val="28"/>
        </w:rPr>
      </w:pPr>
    </w:p>
    <w:p w:rsidR="005C397D" w:rsidRDefault="005C397D" w:rsidP="00FE1D9B">
      <w:pPr>
        <w:spacing w:before="0" w:after="0" w:line="240" w:lineRule="auto"/>
        <w:ind w:firstLine="0"/>
        <w:rPr>
          <w:sz w:val="28"/>
          <w:szCs w:val="28"/>
        </w:rPr>
      </w:pPr>
    </w:p>
    <w:p w:rsidR="005C397D" w:rsidRDefault="005C397D" w:rsidP="00FE1D9B">
      <w:pPr>
        <w:spacing w:before="0" w:after="0" w:line="240" w:lineRule="auto"/>
        <w:ind w:firstLine="0"/>
        <w:rPr>
          <w:sz w:val="28"/>
          <w:szCs w:val="28"/>
        </w:rPr>
      </w:pPr>
    </w:p>
    <w:p w:rsidR="00CB1C99" w:rsidRDefault="00CB1C99" w:rsidP="00FE1D9B">
      <w:pPr>
        <w:spacing w:before="0" w:after="0" w:line="240" w:lineRule="auto"/>
        <w:ind w:firstLine="0"/>
        <w:rPr>
          <w:sz w:val="28"/>
          <w:szCs w:val="28"/>
        </w:rPr>
      </w:pPr>
    </w:p>
    <w:p w:rsidR="00CB1C99" w:rsidRDefault="00CB1C99" w:rsidP="00FE1D9B">
      <w:pPr>
        <w:spacing w:before="0" w:after="0" w:line="240" w:lineRule="auto"/>
        <w:ind w:firstLine="0"/>
        <w:rPr>
          <w:sz w:val="28"/>
          <w:szCs w:val="28"/>
        </w:rPr>
      </w:pPr>
    </w:p>
    <w:p w:rsidR="00CB1C99" w:rsidRDefault="00CB1C99" w:rsidP="00FE1D9B">
      <w:pPr>
        <w:spacing w:before="0" w:after="0" w:line="240" w:lineRule="auto"/>
        <w:ind w:firstLine="0"/>
        <w:rPr>
          <w:sz w:val="28"/>
          <w:szCs w:val="28"/>
        </w:rPr>
      </w:pPr>
    </w:p>
    <w:p w:rsidR="005C397D" w:rsidRDefault="005C397D" w:rsidP="00FE1D9B">
      <w:pPr>
        <w:spacing w:before="0" w:after="0" w:line="240" w:lineRule="auto"/>
        <w:ind w:firstLine="0"/>
        <w:rPr>
          <w:sz w:val="28"/>
          <w:szCs w:val="28"/>
        </w:rPr>
      </w:pPr>
    </w:p>
    <w:p w:rsidR="005C397D" w:rsidRDefault="005C397D" w:rsidP="00FE1D9B">
      <w:pPr>
        <w:spacing w:before="0" w:after="0" w:line="240" w:lineRule="auto"/>
        <w:ind w:firstLine="0"/>
        <w:rPr>
          <w:sz w:val="28"/>
          <w:szCs w:val="28"/>
        </w:rPr>
      </w:pPr>
    </w:p>
    <w:p w:rsidR="005C397D" w:rsidRDefault="005C397D" w:rsidP="00FE1D9B">
      <w:pPr>
        <w:spacing w:before="0" w:after="0" w:line="240" w:lineRule="auto"/>
        <w:ind w:firstLine="0"/>
        <w:rPr>
          <w:sz w:val="28"/>
          <w:szCs w:val="28"/>
        </w:rPr>
      </w:pPr>
    </w:p>
    <w:p w:rsidR="00FE1D9B" w:rsidRPr="00347AD9" w:rsidRDefault="00CC2DD9" w:rsidP="00347AD9">
      <w:pPr>
        <w:keepNext/>
        <w:keepLines/>
        <w:spacing w:before="0" w:after="0"/>
        <w:ind w:firstLine="0"/>
        <w:jc w:val="right"/>
        <w:rPr>
          <w:sz w:val="24"/>
          <w:szCs w:val="24"/>
        </w:rPr>
      </w:pPr>
      <w:r w:rsidRPr="00347AD9">
        <w:rPr>
          <w:sz w:val="24"/>
          <w:szCs w:val="24"/>
        </w:rPr>
        <w:lastRenderedPageBreak/>
        <w:t>Приложение</w:t>
      </w:r>
      <w:r w:rsidR="00D3432C">
        <w:rPr>
          <w:sz w:val="24"/>
          <w:szCs w:val="24"/>
        </w:rPr>
        <w:t xml:space="preserve"> </w:t>
      </w:r>
      <w:r w:rsidR="007E54F6" w:rsidRPr="00347AD9">
        <w:rPr>
          <w:sz w:val="24"/>
          <w:szCs w:val="24"/>
        </w:rPr>
        <w:t>№1</w:t>
      </w:r>
      <w:r w:rsidRPr="00347AD9">
        <w:rPr>
          <w:sz w:val="24"/>
          <w:szCs w:val="24"/>
        </w:rPr>
        <w:t xml:space="preserve"> к р</w:t>
      </w:r>
      <w:r w:rsidR="009E27FE" w:rsidRPr="00347AD9">
        <w:rPr>
          <w:sz w:val="24"/>
          <w:szCs w:val="24"/>
        </w:rPr>
        <w:t>аспоряжению</w:t>
      </w:r>
      <w:r w:rsidRPr="00347AD9">
        <w:rPr>
          <w:sz w:val="24"/>
          <w:szCs w:val="24"/>
        </w:rPr>
        <w:t xml:space="preserve"> администрации</w:t>
      </w:r>
    </w:p>
    <w:p w:rsidR="00D3432C" w:rsidRDefault="005C397D" w:rsidP="00347AD9">
      <w:pPr>
        <w:keepNext/>
        <w:keepLines/>
        <w:spacing w:before="0" w:after="0"/>
        <w:ind w:firstLine="0"/>
        <w:jc w:val="right"/>
        <w:rPr>
          <w:sz w:val="24"/>
          <w:szCs w:val="24"/>
        </w:rPr>
      </w:pPr>
      <w:r>
        <w:rPr>
          <w:sz w:val="24"/>
          <w:szCs w:val="24"/>
        </w:rPr>
        <w:t>Изумрудновского</w:t>
      </w:r>
      <w:r w:rsidR="00D3432C">
        <w:rPr>
          <w:sz w:val="24"/>
          <w:szCs w:val="24"/>
        </w:rPr>
        <w:t xml:space="preserve"> сельсовета Ирбейского района</w:t>
      </w:r>
    </w:p>
    <w:p w:rsidR="00CC2DD9" w:rsidRPr="00347AD9" w:rsidRDefault="00D3432C" w:rsidP="00347AD9">
      <w:pPr>
        <w:keepNext/>
        <w:keepLines/>
        <w:spacing w:before="0" w:after="0"/>
        <w:ind w:firstLine="0"/>
        <w:jc w:val="right"/>
        <w:rPr>
          <w:sz w:val="24"/>
          <w:szCs w:val="24"/>
        </w:rPr>
      </w:pPr>
      <w:r>
        <w:rPr>
          <w:sz w:val="24"/>
          <w:szCs w:val="24"/>
        </w:rPr>
        <w:t xml:space="preserve"> Красноярского края</w:t>
      </w:r>
    </w:p>
    <w:p w:rsidR="00CC2DD9" w:rsidRPr="00347AD9" w:rsidRDefault="00BC6F1F" w:rsidP="00347AD9">
      <w:pPr>
        <w:keepNext/>
        <w:keepLines/>
        <w:spacing w:before="0" w:after="0"/>
        <w:ind w:firstLine="0"/>
        <w:jc w:val="right"/>
        <w:rPr>
          <w:sz w:val="24"/>
          <w:szCs w:val="24"/>
        </w:rPr>
      </w:pPr>
      <w:r w:rsidRPr="00347AD9">
        <w:rPr>
          <w:sz w:val="24"/>
          <w:szCs w:val="24"/>
        </w:rPr>
        <w:t>о</w:t>
      </w:r>
      <w:r w:rsidR="00CC2DD9" w:rsidRPr="00347AD9">
        <w:rPr>
          <w:sz w:val="24"/>
          <w:szCs w:val="24"/>
        </w:rPr>
        <w:t>т «</w:t>
      </w:r>
      <w:r w:rsidR="005C397D">
        <w:rPr>
          <w:sz w:val="24"/>
          <w:szCs w:val="24"/>
        </w:rPr>
        <w:t>07</w:t>
      </w:r>
      <w:r w:rsidR="00CC2DD9" w:rsidRPr="00347AD9">
        <w:rPr>
          <w:sz w:val="24"/>
          <w:szCs w:val="24"/>
        </w:rPr>
        <w:t>»</w:t>
      </w:r>
      <w:r w:rsidR="005C397D">
        <w:rPr>
          <w:sz w:val="24"/>
          <w:szCs w:val="24"/>
        </w:rPr>
        <w:t xml:space="preserve"> февраля </w:t>
      </w:r>
      <w:r w:rsidR="00CC2DD9" w:rsidRPr="00347AD9">
        <w:rPr>
          <w:sz w:val="24"/>
          <w:szCs w:val="24"/>
        </w:rPr>
        <w:t>201</w:t>
      </w:r>
      <w:r w:rsidRPr="00347AD9">
        <w:rPr>
          <w:sz w:val="24"/>
          <w:szCs w:val="24"/>
        </w:rPr>
        <w:t>9</w:t>
      </w:r>
      <w:r w:rsidR="00CC2DD9" w:rsidRPr="00347AD9">
        <w:rPr>
          <w:sz w:val="24"/>
          <w:szCs w:val="24"/>
        </w:rPr>
        <w:t>г №</w:t>
      </w:r>
      <w:r w:rsidR="005C397D">
        <w:rPr>
          <w:sz w:val="24"/>
          <w:szCs w:val="24"/>
        </w:rPr>
        <w:t xml:space="preserve"> 2-рг</w:t>
      </w:r>
    </w:p>
    <w:p w:rsidR="00F16727" w:rsidRPr="00347AD9" w:rsidRDefault="009E27FE" w:rsidP="00347AD9">
      <w:pPr>
        <w:keepNext/>
        <w:keepLines/>
        <w:spacing w:before="0" w:after="0"/>
        <w:ind w:firstLine="0"/>
        <w:rPr>
          <w:sz w:val="24"/>
          <w:szCs w:val="24"/>
        </w:rPr>
      </w:pPr>
      <w:r w:rsidRPr="00347AD9">
        <w:rPr>
          <w:sz w:val="24"/>
          <w:szCs w:val="24"/>
        </w:rPr>
        <w:br/>
      </w:r>
    </w:p>
    <w:p w:rsidR="00F16727" w:rsidRPr="00347AD9" w:rsidRDefault="009E27FE" w:rsidP="00347AD9">
      <w:pPr>
        <w:pStyle w:val="a4"/>
        <w:spacing w:before="0" w:after="0"/>
        <w:rPr>
          <w:sz w:val="24"/>
          <w:szCs w:val="24"/>
        </w:rPr>
      </w:pPr>
      <w:bookmarkStart w:id="1" w:name="_docStart_2"/>
      <w:bookmarkStart w:id="2" w:name="_title_2"/>
      <w:bookmarkStart w:id="3" w:name="_ref_15896"/>
      <w:bookmarkEnd w:id="1"/>
      <w:r w:rsidRPr="00347AD9">
        <w:rPr>
          <w:sz w:val="24"/>
          <w:szCs w:val="24"/>
        </w:rPr>
        <w:t>Учетная политика</w:t>
      </w:r>
      <w:r w:rsidRPr="00347AD9">
        <w:rPr>
          <w:sz w:val="24"/>
          <w:szCs w:val="24"/>
        </w:rPr>
        <w:br/>
      </w:r>
      <w:r w:rsidR="00CC2DD9" w:rsidRPr="0093378D">
        <w:rPr>
          <w:sz w:val="24"/>
          <w:szCs w:val="24"/>
        </w:rPr>
        <w:t xml:space="preserve">Администрации </w:t>
      </w:r>
      <w:r w:rsidR="005C397D" w:rsidRPr="0093378D">
        <w:rPr>
          <w:sz w:val="24"/>
          <w:szCs w:val="24"/>
        </w:rPr>
        <w:t>Изумрудновского</w:t>
      </w:r>
      <w:r w:rsidR="0093378D">
        <w:rPr>
          <w:sz w:val="24"/>
          <w:szCs w:val="24"/>
        </w:rPr>
        <w:t xml:space="preserve"> сельсовета </w:t>
      </w:r>
      <w:r w:rsidRPr="00347AD9">
        <w:rPr>
          <w:sz w:val="24"/>
          <w:szCs w:val="24"/>
        </w:rPr>
        <w:t>для целей бюджетного учета</w:t>
      </w:r>
      <w:bookmarkEnd w:id="2"/>
      <w:bookmarkEnd w:id="3"/>
    </w:p>
    <w:p w:rsidR="00F16727" w:rsidRPr="00347AD9" w:rsidRDefault="009E27FE" w:rsidP="00347AD9">
      <w:pPr>
        <w:pStyle w:val="1"/>
        <w:numPr>
          <w:ilvl w:val="0"/>
          <w:numId w:val="0"/>
        </w:numPr>
        <w:spacing w:before="0" w:after="0" w:line="240" w:lineRule="auto"/>
        <w:rPr>
          <w:szCs w:val="24"/>
        </w:rPr>
      </w:pPr>
      <w:bookmarkStart w:id="4" w:name="_ref_15921"/>
      <w:r w:rsidRPr="00347AD9">
        <w:rPr>
          <w:szCs w:val="24"/>
        </w:rPr>
        <w:t>Организационные положения</w:t>
      </w:r>
      <w:bookmarkEnd w:id="4"/>
    </w:p>
    <w:p w:rsidR="00F16727" w:rsidRPr="00347AD9" w:rsidRDefault="009E27FE" w:rsidP="00347AD9">
      <w:pPr>
        <w:pStyle w:val="2"/>
        <w:numPr>
          <w:ilvl w:val="1"/>
          <w:numId w:val="0"/>
        </w:numPr>
        <w:spacing w:before="0" w:after="0" w:line="240" w:lineRule="auto"/>
        <w:rPr>
          <w:sz w:val="24"/>
          <w:szCs w:val="24"/>
        </w:rPr>
      </w:pPr>
      <w:bookmarkStart w:id="5" w:name="_ref_300807"/>
      <w:r w:rsidRPr="00347AD9">
        <w:rPr>
          <w:sz w:val="24"/>
          <w:szCs w:val="24"/>
        </w:rPr>
        <w:t>Настоящая Учетная политика разработана в соответствии с требованиями следующих документов:</w:t>
      </w:r>
      <w:bookmarkEnd w:id="5"/>
    </w:p>
    <w:p w:rsidR="00F16727" w:rsidRPr="00347AD9" w:rsidRDefault="009E27FE" w:rsidP="00347AD9">
      <w:pPr>
        <w:pStyle w:val="ab"/>
        <w:spacing w:before="0" w:after="0" w:line="240" w:lineRule="auto"/>
        <w:ind w:firstLine="0"/>
        <w:jc w:val="both"/>
        <w:rPr>
          <w:sz w:val="24"/>
          <w:szCs w:val="24"/>
        </w:rPr>
      </w:pPr>
      <w:r w:rsidRPr="00347AD9">
        <w:rPr>
          <w:sz w:val="24"/>
          <w:szCs w:val="24"/>
        </w:rPr>
        <w:t xml:space="preserve">Бюджетный </w:t>
      </w:r>
      <w:hyperlink r:id="rId15" w:history="1">
        <w:r w:rsidRPr="00347AD9">
          <w:rPr>
            <w:rStyle w:val="afc"/>
            <w:color w:val="auto"/>
            <w:sz w:val="24"/>
            <w:szCs w:val="24"/>
            <w:u w:val="none"/>
          </w:rPr>
          <w:t>кодекс</w:t>
        </w:r>
      </w:hyperlink>
      <w:r w:rsidRPr="00347AD9">
        <w:rPr>
          <w:sz w:val="24"/>
          <w:szCs w:val="24"/>
        </w:rPr>
        <w:t xml:space="preserve"> РФ (далее - БК РФ);</w:t>
      </w:r>
    </w:p>
    <w:p w:rsidR="00F16727" w:rsidRPr="00347AD9" w:rsidRDefault="009E27FE" w:rsidP="00347AD9">
      <w:pPr>
        <w:pStyle w:val="ab"/>
        <w:spacing w:before="0" w:after="0" w:line="240" w:lineRule="auto"/>
        <w:ind w:firstLine="0"/>
        <w:jc w:val="both"/>
        <w:rPr>
          <w:sz w:val="24"/>
          <w:szCs w:val="24"/>
        </w:rPr>
      </w:pPr>
      <w:r w:rsidRPr="00347AD9">
        <w:rPr>
          <w:sz w:val="24"/>
          <w:szCs w:val="24"/>
        </w:rPr>
        <w:t xml:space="preserve">Федеральный </w:t>
      </w:r>
      <w:hyperlink r:id="rId16" w:history="1">
        <w:r w:rsidRPr="00347AD9">
          <w:rPr>
            <w:rStyle w:val="afc"/>
            <w:color w:val="auto"/>
            <w:sz w:val="24"/>
            <w:szCs w:val="24"/>
            <w:u w:val="none"/>
          </w:rPr>
          <w:t>закон</w:t>
        </w:r>
      </w:hyperlink>
      <w:r w:rsidRPr="00347AD9">
        <w:rPr>
          <w:sz w:val="24"/>
          <w:szCs w:val="24"/>
        </w:rPr>
        <w:t xml:space="preserve"> от 06.12.2011 № 402-ФЗ "О бухгалтерском учете" (далее - Закон № 402-ФЗ);</w:t>
      </w:r>
    </w:p>
    <w:p w:rsidR="00F16727" w:rsidRPr="00347AD9" w:rsidRDefault="009E27FE" w:rsidP="00347AD9">
      <w:pPr>
        <w:pStyle w:val="ab"/>
        <w:spacing w:before="0" w:after="0" w:line="240" w:lineRule="auto"/>
        <w:ind w:firstLine="0"/>
        <w:jc w:val="both"/>
        <w:rPr>
          <w:sz w:val="24"/>
          <w:szCs w:val="24"/>
        </w:rPr>
      </w:pPr>
      <w:r w:rsidRPr="00347AD9">
        <w:rPr>
          <w:sz w:val="24"/>
          <w:szCs w:val="24"/>
        </w:rPr>
        <w:t xml:space="preserve">Федеральный </w:t>
      </w:r>
      <w:hyperlink r:id="rId17" w:history="1">
        <w:r w:rsidRPr="00347AD9">
          <w:rPr>
            <w:rStyle w:val="afc"/>
            <w:color w:val="auto"/>
            <w:sz w:val="24"/>
            <w:szCs w:val="24"/>
            <w:u w:val="none"/>
          </w:rPr>
          <w:t>стандарт</w:t>
        </w:r>
      </w:hyperlink>
      <w:r w:rsidRPr="00347AD9">
        <w:rPr>
          <w:sz w:val="24"/>
          <w:szCs w:val="24"/>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8" w:history="1">
        <w:r w:rsidRPr="00347AD9">
          <w:rPr>
            <w:rStyle w:val="afc"/>
            <w:color w:val="auto"/>
            <w:sz w:val="24"/>
            <w:szCs w:val="24"/>
            <w:u w:val="none"/>
          </w:rPr>
          <w:t>СГС</w:t>
        </w:r>
      </w:hyperlink>
      <w:r w:rsidRPr="00347AD9">
        <w:rPr>
          <w:sz w:val="24"/>
          <w:szCs w:val="24"/>
        </w:rPr>
        <w:t xml:space="preserve"> "Концептуальные основы");</w:t>
      </w:r>
    </w:p>
    <w:p w:rsidR="00F16727" w:rsidRPr="00347AD9" w:rsidRDefault="009E27FE" w:rsidP="00347AD9">
      <w:pPr>
        <w:pStyle w:val="ab"/>
        <w:spacing w:before="0" w:after="0" w:line="240" w:lineRule="auto"/>
        <w:ind w:firstLine="0"/>
        <w:jc w:val="both"/>
        <w:rPr>
          <w:sz w:val="24"/>
          <w:szCs w:val="24"/>
        </w:rPr>
      </w:pPr>
      <w:r w:rsidRPr="00347AD9">
        <w:rPr>
          <w:sz w:val="24"/>
          <w:szCs w:val="24"/>
        </w:rPr>
        <w:t xml:space="preserve">Федеральный </w:t>
      </w:r>
      <w:hyperlink r:id="rId19" w:history="1">
        <w:r w:rsidRPr="00347AD9">
          <w:rPr>
            <w:rStyle w:val="afc"/>
            <w:color w:val="auto"/>
            <w:sz w:val="24"/>
            <w:szCs w:val="24"/>
            <w:u w:val="none"/>
          </w:rPr>
          <w:t>стандарт</w:t>
        </w:r>
      </w:hyperlink>
      <w:r w:rsidRPr="00347AD9">
        <w:rPr>
          <w:sz w:val="24"/>
          <w:szCs w:val="24"/>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20" w:history="1">
        <w:r w:rsidRPr="00347AD9">
          <w:rPr>
            <w:rStyle w:val="afc"/>
            <w:color w:val="auto"/>
            <w:sz w:val="24"/>
            <w:szCs w:val="24"/>
            <w:u w:val="none"/>
          </w:rPr>
          <w:t>СГС</w:t>
        </w:r>
      </w:hyperlink>
      <w:r w:rsidRPr="00347AD9">
        <w:rPr>
          <w:sz w:val="24"/>
          <w:szCs w:val="24"/>
        </w:rPr>
        <w:t xml:space="preserve"> "Основные средства");</w:t>
      </w:r>
    </w:p>
    <w:p w:rsidR="00F16727" w:rsidRPr="00347AD9" w:rsidRDefault="009E27FE" w:rsidP="00347AD9">
      <w:pPr>
        <w:pStyle w:val="ab"/>
        <w:spacing w:before="0" w:after="0" w:line="240" w:lineRule="auto"/>
        <w:ind w:firstLine="0"/>
        <w:jc w:val="both"/>
        <w:rPr>
          <w:sz w:val="24"/>
          <w:szCs w:val="24"/>
        </w:rPr>
      </w:pPr>
      <w:r w:rsidRPr="00347AD9">
        <w:rPr>
          <w:sz w:val="24"/>
          <w:szCs w:val="24"/>
        </w:rPr>
        <w:t xml:space="preserve">Федеральный </w:t>
      </w:r>
      <w:hyperlink r:id="rId21" w:history="1">
        <w:r w:rsidRPr="00347AD9">
          <w:rPr>
            <w:rStyle w:val="afc"/>
            <w:color w:val="auto"/>
            <w:sz w:val="24"/>
            <w:szCs w:val="24"/>
            <w:u w:val="none"/>
          </w:rPr>
          <w:t>стандарт</w:t>
        </w:r>
      </w:hyperlink>
      <w:r w:rsidRPr="00347AD9">
        <w:rPr>
          <w:sz w:val="24"/>
          <w:szCs w:val="24"/>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22" w:history="1">
        <w:r w:rsidRPr="00347AD9">
          <w:rPr>
            <w:rStyle w:val="afc"/>
            <w:color w:val="auto"/>
            <w:sz w:val="24"/>
            <w:szCs w:val="24"/>
            <w:u w:val="none"/>
          </w:rPr>
          <w:t>СГС</w:t>
        </w:r>
      </w:hyperlink>
      <w:r w:rsidRPr="00347AD9">
        <w:rPr>
          <w:sz w:val="24"/>
          <w:szCs w:val="24"/>
        </w:rPr>
        <w:t xml:space="preserve"> "Аренда");</w:t>
      </w:r>
    </w:p>
    <w:p w:rsidR="00F16727" w:rsidRPr="00347AD9" w:rsidRDefault="009E27FE" w:rsidP="00347AD9">
      <w:pPr>
        <w:pStyle w:val="ab"/>
        <w:spacing w:before="0" w:after="0" w:line="240" w:lineRule="auto"/>
        <w:ind w:firstLine="0"/>
        <w:jc w:val="both"/>
        <w:rPr>
          <w:sz w:val="24"/>
          <w:szCs w:val="24"/>
        </w:rPr>
      </w:pPr>
      <w:r w:rsidRPr="00347AD9">
        <w:rPr>
          <w:sz w:val="24"/>
          <w:szCs w:val="24"/>
        </w:rPr>
        <w:t xml:space="preserve">Федеральный </w:t>
      </w:r>
      <w:hyperlink r:id="rId23" w:history="1">
        <w:r w:rsidRPr="00347AD9">
          <w:rPr>
            <w:rStyle w:val="afc"/>
            <w:color w:val="auto"/>
            <w:sz w:val="24"/>
            <w:szCs w:val="24"/>
            <w:u w:val="none"/>
          </w:rPr>
          <w:t>стандарт</w:t>
        </w:r>
      </w:hyperlink>
      <w:r w:rsidRPr="00347AD9">
        <w:rPr>
          <w:sz w:val="24"/>
          <w:szCs w:val="24"/>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24" w:history="1">
        <w:r w:rsidRPr="00347AD9">
          <w:rPr>
            <w:rStyle w:val="afc"/>
            <w:color w:val="auto"/>
            <w:sz w:val="24"/>
            <w:szCs w:val="24"/>
            <w:u w:val="none"/>
          </w:rPr>
          <w:t>СГС</w:t>
        </w:r>
      </w:hyperlink>
      <w:r w:rsidRPr="00347AD9">
        <w:rPr>
          <w:sz w:val="24"/>
          <w:szCs w:val="24"/>
        </w:rPr>
        <w:t xml:space="preserve"> "Обесценение активов");</w:t>
      </w:r>
    </w:p>
    <w:p w:rsidR="00F16727" w:rsidRPr="00347AD9" w:rsidRDefault="009E27FE" w:rsidP="00347AD9">
      <w:pPr>
        <w:pStyle w:val="ab"/>
        <w:spacing w:before="0" w:after="0" w:line="240" w:lineRule="auto"/>
        <w:ind w:firstLine="0"/>
        <w:jc w:val="both"/>
        <w:rPr>
          <w:sz w:val="24"/>
          <w:szCs w:val="24"/>
        </w:rPr>
      </w:pPr>
      <w:r w:rsidRPr="00347AD9">
        <w:rPr>
          <w:sz w:val="24"/>
          <w:szCs w:val="24"/>
        </w:rPr>
        <w:t xml:space="preserve">Федеральный </w:t>
      </w:r>
      <w:hyperlink r:id="rId25" w:history="1">
        <w:r w:rsidRPr="00347AD9">
          <w:rPr>
            <w:rStyle w:val="afc"/>
            <w:color w:val="auto"/>
            <w:sz w:val="24"/>
            <w:szCs w:val="24"/>
            <w:u w:val="none"/>
          </w:rPr>
          <w:t>стандарт</w:t>
        </w:r>
      </w:hyperlink>
      <w:r w:rsidRPr="00347AD9">
        <w:rPr>
          <w:sz w:val="24"/>
          <w:szCs w:val="24"/>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6" w:history="1">
        <w:r w:rsidRPr="00347AD9">
          <w:rPr>
            <w:rStyle w:val="afc"/>
            <w:color w:val="auto"/>
            <w:sz w:val="24"/>
            <w:szCs w:val="24"/>
            <w:u w:val="none"/>
          </w:rPr>
          <w:t>СГС</w:t>
        </w:r>
      </w:hyperlink>
      <w:r w:rsidRPr="00347AD9">
        <w:rPr>
          <w:sz w:val="24"/>
          <w:szCs w:val="24"/>
        </w:rPr>
        <w:t xml:space="preserve"> "Представление отчетности");</w:t>
      </w:r>
    </w:p>
    <w:p w:rsidR="00F16727" w:rsidRPr="00347AD9" w:rsidRDefault="009E27FE" w:rsidP="00347AD9">
      <w:pPr>
        <w:pStyle w:val="ab"/>
        <w:spacing w:before="0" w:after="0" w:line="240" w:lineRule="auto"/>
        <w:ind w:firstLine="0"/>
        <w:jc w:val="both"/>
        <w:rPr>
          <w:sz w:val="24"/>
          <w:szCs w:val="24"/>
        </w:rPr>
      </w:pPr>
      <w:r w:rsidRPr="00347AD9">
        <w:rPr>
          <w:sz w:val="24"/>
          <w:szCs w:val="24"/>
        </w:rPr>
        <w:t xml:space="preserve">Федеральный </w:t>
      </w:r>
      <w:hyperlink r:id="rId27" w:history="1">
        <w:r w:rsidRPr="00347AD9">
          <w:rPr>
            <w:rStyle w:val="afc"/>
            <w:color w:val="auto"/>
            <w:sz w:val="24"/>
            <w:szCs w:val="24"/>
            <w:u w:val="none"/>
          </w:rPr>
          <w:t>стандарт</w:t>
        </w:r>
      </w:hyperlink>
      <w:r w:rsidRPr="00347AD9">
        <w:rPr>
          <w:sz w:val="24"/>
          <w:szCs w:val="24"/>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8" w:history="1">
        <w:r w:rsidRPr="00347AD9">
          <w:rPr>
            <w:rStyle w:val="afc"/>
            <w:color w:val="auto"/>
            <w:sz w:val="24"/>
            <w:szCs w:val="24"/>
            <w:u w:val="none"/>
          </w:rPr>
          <w:t>СГС</w:t>
        </w:r>
      </w:hyperlink>
      <w:r w:rsidRPr="00347AD9">
        <w:rPr>
          <w:sz w:val="24"/>
          <w:szCs w:val="24"/>
        </w:rPr>
        <w:t xml:space="preserve"> "Отчет о движении денежных средств");</w:t>
      </w:r>
    </w:p>
    <w:p w:rsidR="00F16727" w:rsidRPr="00347AD9" w:rsidRDefault="009E27FE" w:rsidP="00347AD9">
      <w:pPr>
        <w:pStyle w:val="ab"/>
        <w:spacing w:before="0" w:after="0" w:line="240" w:lineRule="auto"/>
        <w:ind w:firstLine="0"/>
        <w:jc w:val="both"/>
        <w:rPr>
          <w:sz w:val="24"/>
          <w:szCs w:val="24"/>
        </w:rPr>
      </w:pPr>
      <w:r w:rsidRPr="00347AD9">
        <w:rPr>
          <w:sz w:val="24"/>
          <w:szCs w:val="24"/>
        </w:rPr>
        <w:t xml:space="preserve">Федеральный </w:t>
      </w:r>
      <w:hyperlink r:id="rId29" w:history="1">
        <w:r w:rsidRPr="00347AD9">
          <w:rPr>
            <w:rStyle w:val="afc"/>
            <w:color w:val="auto"/>
            <w:sz w:val="24"/>
            <w:szCs w:val="24"/>
            <w:u w:val="none"/>
          </w:rPr>
          <w:t>стандарт</w:t>
        </w:r>
      </w:hyperlink>
      <w:r w:rsidRPr="00347AD9">
        <w:rPr>
          <w:sz w:val="24"/>
          <w:szCs w:val="24"/>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30" w:history="1">
        <w:r w:rsidRPr="00347AD9">
          <w:rPr>
            <w:rStyle w:val="afc"/>
            <w:color w:val="auto"/>
            <w:sz w:val="24"/>
            <w:szCs w:val="24"/>
            <w:u w:val="none"/>
          </w:rPr>
          <w:t>СГС</w:t>
        </w:r>
      </w:hyperlink>
      <w:r w:rsidRPr="00347AD9">
        <w:rPr>
          <w:sz w:val="24"/>
          <w:szCs w:val="24"/>
        </w:rPr>
        <w:t xml:space="preserve"> "Учетная политика");</w:t>
      </w:r>
    </w:p>
    <w:p w:rsidR="00F16727" w:rsidRPr="00347AD9" w:rsidRDefault="009E27FE" w:rsidP="00347AD9">
      <w:pPr>
        <w:pStyle w:val="ab"/>
        <w:spacing w:before="0" w:after="0" w:line="240" w:lineRule="auto"/>
        <w:ind w:firstLine="0"/>
        <w:jc w:val="both"/>
        <w:rPr>
          <w:sz w:val="24"/>
          <w:szCs w:val="24"/>
        </w:rPr>
      </w:pPr>
      <w:r w:rsidRPr="00347AD9">
        <w:rPr>
          <w:sz w:val="24"/>
          <w:szCs w:val="24"/>
        </w:rPr>
        <w:t xml:space="preserve">Федеральный </w:t>
      </w:r>
      <w:hyperlink r:id="rId31" w:history="1">
        <w:r w:rsidRPr="00347AD9">
          <w:rPr>
            <w:rStyle w:val="afc"/>
            <w:color w:val="auto"/>
            <w:sz w:val="24"/>
            <w:szCs w:val="24"/>
            <w:u w:val="none"/>
          </w:rPr>
          <w:t>стандарт</w:t>
        </w:r>
      </w:hyperlink>
      <w:r w:rsidRPr="00347AD9">
        <w:rPr>
          <w:sz w:val="24"/>
          <w:szCs w:val="24"/>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32" w:history="1">
        <w:r w:rsidRPr="00347AD9">
          <w:rPr>
            <w:rStyle w:val="afc"/>
            <w:color w:val="auto"/>
            <w:sz w:val="24"/>
            <w:szCs w:val="24"/>
            <w:u w:val="none"/>
          </w:rPr>
          <w:t>СГС</w:t>
        </w:r>
      </w:hyperlink>
      <w:r w:rsidRPr="00347AD9">
        <w:rPr>
          <w:sz w:val="24"/>
          <w:szCs w:val="24"/>
        </w:rPr>
        <w:t xml:space="preserve"> "События после отчетной даты");</w:t>
      </w:r>
    </w:p>
    <w:p w:rsidR="00F16727" w:rsidRPr="00347AD9" w:rsidRDefault="009E27FE" w:rsidP="00347AD9">
      <w:pPr>
        <w:pStyle w:val="ab"/>
        <w:spacing w:before="0" w:after="0" w:line="240" w:lineRule="auto"/>
        <w:ind w:firstLine="0"/>
        <w:jc w:val="both"/>
        <w:rPr>
          <w:sz w:val="24"/>
          <w:szCs w:val="24"/>
        </w:rPr>
      </w:pPr>
      <w:r w:rsidRPr="00347AD9">
        <w:rPr>
          <w:sz w:val="24"/>
          <w:szCs w:val="24"/>
        </w:rPr>
        <w:t xml:space="preserve">Федеральный </w:t>
      </w:r>
      <w:hyperlink r:id="rId33" w:history="1">
        <w:r w:rsidRPr="00347AD9">
          <w:rPr>
            <w:rStyle w:val="afc"/>
            <w:color w:val="auto"/>
            <w:sz w:val="24"/>
            <w:szCs w:val="24"/>
            <w:u w:val="none"/>
          </w:rPr>
          <w:t>стандарт</w:t>
        </w:r>
      </w:hyperlink>
      <w:r w:rsidRPr="00347AD9">
        <w:rPr>
          <w:sz w:val="24"/>
          <w:szCs w:val="24"/>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34" w:history="1">
        <w:r w:rsidRPr="00347AD9">
          <w:rPr>
            <w:rStyle w:val="afc"/>
            <w:color w:val="auto"/>
            <w:sz w:val="24"/>
            <w:szCs w:val="24"/>
            <w:u w:val="none"/>
          </w:rPr>
          <w:t>СГС</w:t>
        </w:r>
      </w:hyperlink>
      <w:r w:rsidRPr="00347AD9">
        <w:rPr>
          <w:sz w:val="24"/>
          <w:szCs w:val="24"/>
        </w:rPr>
        <w:t xml:space="preserve"> "Доходы");</w:t>
      </w:r>
    </w:p>
    <w:p w:rsidR="00F16727" w:rsidRPr="00347AD9" w:rsidRDefault="009E27FE" w:rsidP="00347AD9">
      <w:pPr>
        <w:pStyle w:val="ab"/>
        <w:spacing w:before="0" w:after="0" w:line="240" w:lineRule="auto"/>
        <w:ind w:firstLine="0"/>
        <w:jc w:val="both"/>
        <w:rPr>
          <w:sz w:val="24"/>
          <w:szCs w:val="24"/>
        </w:rPr>
      </w:pPr>
      <w:r w:rsidRPr="00347AD9">
        <w:rPr>
          <w:sz w:val="24"/>
          <w:szCs w:val="24"/>
        </w:rPr>
        <w:t xml:space="preserve">Федеральный </w:t>
      </w:r>
      <w:hyperlink r:id="rId35" w:history="1">
        <w:r w:rsidRPr="00347AD9">
          <w:rPr>
            <w:rStyle w:val="afc"/>
            <w:color w:val="auto"/>
            <w:sz w:val="24"/>
            <w:szCs w:val="24"/>
            <w:u w:val="none"/>
          </w:rPr>
          <w:t>стандарт</w:t>
        </w:r>
      </w:hyperlink>
      <w:r w:rsidRPr="00347AD9">
        <w:rPr>
          <w:sz w:val="24"/>
          <w:szCs w:val="24"/>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6" w:history="1">
        <w:r w:rsidRPr="00347AD9">
          <w:rPr>
            <w:rStyle w:val="afc"/>
            <w:color w:val="auto"/>
            <w:sz w:val="24"/>
            <w:szCs w:val="24"/>
            <w:u w:val="none"/>
          </w:rPr>
          <w:t>СГС</w:t>
        </w:r>
      </w:hyperlink>
      <w:r w:rsidRPr="00347AD9">
        <w:rPr>
          <w:sz w:val="24"/>
          <w:szCs w:val="24"/>
        </w:rPr>
        <w:t xml:space="preserve"> "Влияние изменений курсов иностранных валют");</w:t>
      </w:r>
    </w:p>
    <w:p w:rsidR="00F16727" w:rsidRPr="00347AD9" w:rsidRDefault="009E27FE" w:rsidP="00347AD9">
      <w:pPr>
        <w:pStyle w:val="ab"/>
        <w:spacing w:before="0" w:after="0" w:line="240" w:lineRule="auto"/>
        <w:ind w:firstLine="0"/>
        <w:jc w:val="both"/>
        <w:rPr>
          <w:sz w:val="24"/>
          <w:szCs w:val="24"/>
        </w:rPr>
      </w:pPr>
      <w:r w:rsidRPr="00347AD9">
        <w:rPr>
          <w:sz w:val="24"/>
          <w:szCs w:val="24"/>
        </w:rPr>
        <w:t xml:space="preserve">Единый </w:t>
      </w:r>
      <w:hyperlink r:id="rId37" w:history="1">
        <w:r w:rsidRPr="00347AD9">
          <w:rPr>
            <w:rStyle w:val="afc"/>
            <w:color w:val="auto"/>
            <w:sz w:val="24"/>
            <w:szCs w:val="24"/>
            <w:u w:val="none"/>
          </w:rPr>
          <w:t>план</w:t>
        </w:r>
      </w:hyperlink>
      <w:r w:rsidRPr="00347AD9">
        <w:rPr>
          <w:sz w:val="24"/>
          <w:szCs w:val="24"/>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38" w:history="1">
        <w:r w:rsidRPr="00347AD9">
          <w:rPr>
            <w:rStyle w:val="afc"/>
            <w:color w:val="auto"/>
            <w:sz w:val="24"/>
            <w:szCs w:val="24"/>
            <w:u w:val="none"/>
          </w:rPr>
          <w:t>план</w:t>
        </w:r>
      </w:hyperlink>
      <w:r w:rsidRPr="00347AD9">
        <w:rPr>
          <w:sz w:val="24"/>
          <w:szCs w:val="24"/>
        </w:rPr>
        <w:t xml:space="preserve"> счетов);</w:t>
      </w:r>
    </w:p>
    <w:p w:rsidR="00F16727" w:rsidRPr="00347AD9" w:rsidRDefault="008760D1" w:rsidP="00347AD9">
      <w:pPr>
        <w:pStyle w:val="ab"/>
        <w:spacing w:before="0" w:after="0" w:line="240" w:lineRule="auto"/>
        <w:ind w:firstLine="0"/>
        <w:jc w:val="both"/>
        <w:rPr>
          <w:sz w:val="24"/>
          <w:szCs w:val="24"/>
        </w:rPr>
      </w:pPr>
      <w:hyperlink r:id="rId39" w:history="1">
        <w:r w:rsidR="009E27FE" w:rsidRPr="00347AD9">
          <w:rPr>
            <w:rStyle w:val="afc"/>
            <w:color w:val="auto"/>
            <w:sz w:val="24"/>
            <w:szCs w:val="24"/>
            <w:u w:val="none"/>
          </w:rPr>
          <w:t>Инструкция</w:t>
        </w:r>
      </w:hyperlink>
      <w:r w:rsidR="009E27FE" w:rsidRPr="00347AD9">
        <w:rPr>
          <w:sz w:val="24"/>
          <w:szCs w:val="24"/>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w:t>
      </w:r>
      <w:r w:rsidR="009E27FE" w:rsidRPr="00347AD9">
        <w:rPr>
          <w:sz w:val="24"/>
          <w:szCs w:val="24"/>
        </w:rPr>
        <w:lastRenderedPageBreak/>
        <w:t xml:space="preserve">академий наук, государственных (муниципальных) учреждений, утвержденная Приказом Минфина России от 01.12.2010 № 157н (далее - </w:t>
      </w:r>
      <w:hyperlink r:id="rId40" w:history="1">
        <w:r w:rsidR="009E27FE" w:rsidRPr="00347AD9">
          <w:rPr>
            <w:rStyle w:val="afc"/>
            <w:color w:val="auto"/>
            <w:sz w:val="24"/>
            <w:szCs w:val="24"/>
            <w:u w:val="none"/>
          </w:rPr>
          <w:t>Инструкция</w:t>
        </w:r>
      </w:hyperlink>
      <w:r w:rsidR="009E27FE" w:rsidRPr="00347AD9">
        <w:rPr>
          <w:sz w:val="24"/>
          <w:szCs w:val="24"/>
        </w:rPr>
        <w:t xml:space="preserve"> № 157н);</w:t>
      </w:r>
    </w:p>
    <w:p w:rsidR="00F16727" w:rsidRPr="00347AD9" w:rsidRDefault="008760D1" w:rsidP="00347AD9">
      <w:pPr>
        <w:pStyle w:val="ab"/>
        <w:spacing w:before="0" w:after="0" w:line="240" w:lineRule="auto"/>
        <w:ind w:firstLine="0"/>
        <w:jc w:val="both"/>
        <w:rPr>
          <w:sz w:val="24"/>
          <w:szCs w:val="24"/>
        </w:rPr>
      </w:pPr>
      <w:hyperlink r:id="rId41" w:history="1">
        <w:r w:rsidR="009E27FE" w:rsidRPr="00347AD9">
          <w:rPr>
            <w:rStyle w:val="afc"/>
            <w:color w:val="auto"/>
            <w:sz w:val="24"/>
            <w:szCs w:val="24"/>
            <w:u w:val="none"/>
          </w:rPr>
          <w:t>План</w:t>
        </w:r>
      </w:hyperlink>
      <w:r w:rsidR="009E27FE" w:rsidRPr="00347AD9">
        <w:rPr>
          <w:sz w:val="24"/>
          <w:szCs w:val="24"/>
        </w:rPr>
        <w:t xml:space="preserve"> счетов бюджетного учета, утвержденный Приказом Минфина России от 06.12.2010 № 162н (далее - </w:t>
      </w:r>
      <w:hyperlink r:id="rId42" w:history="1">
        <w:r w:rsidR="009E27FE" w:rsidRPr="00347AD9">
          <w:rPr>
            <w:rStyle w:val="afc"/>
            <w:color w:val="auto"/>
            <w:sz w:val="24"/>
            <w:szCs w:val="24"/>
            <w:u w:val="none"/>
          </w:rPr>
          <w:t>План</w:t>
        </w:r>
      </w:hyperlink>
      <w:r w:rsidR="009E27FE" w:rsidRPr="00347AD9">
        <w:rPr>
          <w:sz w:val="24"/>
          <w:szCs w:val="24"/>
        </w:rPr>
        <w:t xml:space="preserve"> счетов бюджетного учета);</w:t>
      </w:r>
    </w:p>
    <w:p w:rsidR="00F16727" w:rsidRPr="00347AD9" w:rsidRDefault="008760D1" w:rsidP="00347AD9">
      <w:pPr>
        <w:pStyle w:val="ab"/>
        <w:spacing w:before="0" w:after="0" w:line="240" w:lineRule="auto"/>
        <w:ind w:firstLine="0"/>
        <w:jc w:val="both"/>
        <w:rPr>
          <w:sz w:val="24"/>
          <w:szCs w:val="24"/>
        </w:rPr>
      </w:pPr>
      <w:hyperlink r:id="rId43" w:history="1">
        <w:r w:rsidR="009E27FE" w:rsidRPr="00347AD9">
          <w:rPr>
            <w:rStyle w:val="afc"/>
            <w:color w:val="auto"/>
            <w:sz w:val="24"/>
            <w:szCs w:val="24"/>
            <w:u w:val="none"/>
          </w:rPr>
          <w:t>Инструкция</w:t>
        </w:r>
      </w:hyperlink>
      <w:r w:rsidR="009E27FE" w:rsidRPr="00347AD9">
        <w:rPr>
          <w:sz w:val="24"/>
          <w:szCs w:val="24"/>
        </w:rPr>
        <w:t xml:space="preserve"> по применению Плана счетов бюджетного учета, утвержденная Приказом Минфина России от 06.12.2010 № 162н (далее - </w:t>
      </w:r>
      <w:hyperlink r:id="rId44" w:history="1">
        <w:r w:rsidR="009E27FE" w:rsidRPr="00347AD9">
          <w:rPr>
            <w:rStyle w:val="afc"/>
            <w:color w:val="auto"/>
            <w:sz w:val="24"/>
            <w:szCs w:val="24"/>
            <w:u w:val="none"/>
          </w:rPr>
          <w:t>Инструкция</w:t>
        </w:r>
      </w:hyperlink>
      <w:r w:rsidR="009E27FE" w:rsidRPr="00347AD9">
        <w:rPr>
          <w:sz w:val="24"/>
          <w:szCs w:val="24"/>
        </w:rPr>
        <w:t xml:space="preserve"> № 162н);</w:t>
      </w:r>
    </w:p>
    <w:p w:rsidR="00F16727" w:rsidRPr="00347AD9" w:rsidRDefault="008760D1" w:rsidP="00347AD9">
      <w:pPr>
        <w:pStyle w:val="ab"/>
        <w:spacing w:before="0" w:after="0" w:line="240" w:lineRule="auto"/>
        <w:ind w:firstLine="0"/>
        <w:jc w:val="both"/>
        <w:rPr>
          <w:sz w:val="24"/>
          <w:szCs w:val="24"/>
        </w:rPr>
      </w:pPr>
      <w:hyperlink r:id="rId45" w:history="1">
        <w:r w:rsidR="009E27FE" w:rsidRPr="00347AD9">
          <w:rPr>
            <w:rStyle w:val="afc"/>
            <w:color w:val="auto"/>
            <w:sz w:val="24"/>
            <w:szCs w:val="24"/>
            <w:u w:val="none"/>
          </w:rPr>
          <w:t>Приказ</w:t>
        </w:r>
      </w:hyperlink>
      <w:r w:rsidR="009E27FE" w:rsidRPr="00347AD9">
        <w:rPr>
          <w:sz w:val="24"/>
          <w:szCs w:val="24"/>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46" w:history="1">
        <w:r w:rsidR="009E27FE" w:rsidRPr="00347AD9">
          <w:rPr>
            <w:rStyle w:val="afc"/>
            <w:color w:val="auto"/>
            <w:sz w:val="24"/>
            <w:szCs w:val="24"/>
            <w:u w:val="none"/>
          </w:rPr>
          <w:t>Приказ</w:t>
        </w:r>
      </w:hyperlink>
      <w:r w:rsidR="009E27FE" w:rsidRPr="00347AD9">
        <w:rPr>
          <w:sz w:val="24"/>
          <w:szCs w:val="24"/>
        </w:rPr>
        <w:t xml:space="preserve"> Минфина России № 52н);</w:t>
      </w:r>
    </w:p>
    <w:p w:rsidR="00F16727" w:rsidRPr="00347AD9" w:rsidRDefault="009E27FE" w:rsidP="00347AD9">
      <w:pPr>
        <w:pStyle w:val="ab"/>
        <w:spacing w:before="0" w:after="0" w:line="240" w:lineRule="auto"/>
        <w:ind w:firstLine="0"/>
        <w:jc w:val="both"/>
        <w:rPr>
          <w:sz w:val="24"/>
          <w:szCs w:val="24"/>
        </w:rPr>
      </w:pPr>
      <w:r w:rsidRPr="00347AD9">
        <w:rPr>
          <w:sz w:val="24"/>
          <w:szCs w:val="24"/>
        </w:rPr>
        <w:t xml:space="preserve">Методические </w:t>
      </w:r>
      <w:hyperlink r:id="rId47" w:history="1">
        <w:r w:rsidRPr="00347AD9">
          <w:rPr>
            <w:rStyle w:val="afc"/>
            <w:color w:val="auto"/>
            <w:sz w:val="24"/>
            <w:szCs w:val="24"/>
            <w:u w:val="none"/>
          </w:rPr>
          <w:t>указания</w:t>
        </w:r>
      </w:hyperlink>
      <w:r w:rsidRPr="00347AD9">
        <w:rPr>
          <w:sz w:val="24"/>
          <w:szCs w:val="24"/>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48" w:history="1">
        <w:r w:rsidRPr="00347AD9">
          <w:rPr>
            <w:rStyle w:val="afc"/>
            <w:color w:val="auto"/>
            <w:sz w:val="24"/>
            <w:szCs w:val="24"/>
            <w:u w:val="none"/>
          </w:rPr>
          <w:t>указания</w:t>
        </w:r>
      </w:hyperlink>
      <w:r w:rsidRPr="00347AD9">
        <w:rPr>
          <w:sz w:val="24"/>
          <w:szCs w:val="24"/>
        </w:rPr>
        <w:t xml:space="preserve"> № 52н);</w:t>
      </w:r>
    </w:p>
    <w:p w:rsidR="00F16727" w:rsidRPr="00347AD9" w:rsidRDefault="008760D1" w:rsidP="00347AD9">
      <w:pPr>
        <w:pStyle w:val="ab"/>
        <w:spacing w:before="0" w:after="0" w:line="240" w:lineRule="auto"/>
        <w:ind w:firstLine="0"/>
        <w:jc w:val="both"/>
        <w:rPr>
          <w:sz w:val="24"/>
          <w:szCs w:val="24"/>
        </w:rPr>
      </w:pPr>
      <w:hyperlink r:id="rId49" w:history="1">
        <w:r w:rsidR="009E27FE" w:rsidRPr="00347AD9">
          <w:rPr>
            <w:rStyle w:val="afc"/>
            <w:color w:val="auto"/>
            <w:sz w:val="24"/>
            <w:szCs w:val="24"/>
            <w:u w:val="none"/>
          </w:rPr>
          <w:t>Указание</w:t>
        </w:r>
      </w:hyperlink>
      <w:r w:rsidR="009E27FE" w:rsidRPr="00347AD9">
        <w:rPr>
          <w:sz w:val="24"/>
          <w:szCs w:val="24"/>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50" w:history="1">
        <w:r w:rsidR="009E27FE" w:rsidRPr="00347AD9">
          <w:rPr>
            <w:rStyle w:val="afc"/>
            <w:color w:val="auto"/>
            <w:sz w:val="24"/>
            <w:szCs w:val="24"/>
            <w:u w:val="none"/>
          </w:rPr>
          <w:t>Указание</w:t>
        </w:r>
      </w:hyperlink>
      <w:r w:rsidR="009E27FE" w:rsidRPr="00347AD9">
        <w:rPr>
          <w:sz w:val="24"/>
          <w:szCs w:val="24"/>
        </w:rPr>
        <w:t xml:space="preserve"> № 3210-У);</w:t>
      </w:r>
    </w:p>
    <w:p w:rsidR="00F16727" w:rsidRPr="00347AD9" w:rsidRDefault="008760D1" w:rsidP="00347AD9">
      <w:pPr>
        <w:pStyle w:val="ab"/>
        <w:spacing w:before="0" w:after="0" w:line="240" w:lineRule="auto"/>
        <w:ind w:firstLine="0"/>
        <w:jc w:val="both"/>
        <w:rPr>
          <w:sz w:val="24"/>
          <w:szCs w:val="24"/>
        </w:rPr>
      </w:pPr>
      <w:hyperlink r:id="rId51" w:history="1">
        <w:r w:rsidR="009E27FE" w:rsidRPr="00347AD9">
          <w:rPr>
            <w:rStyle w:val="afc"/>
            <w:color w:val="auto"/>
            <w:sz w:val="24"/>
            <w:szCs w:val="24"/>
            <w:u w:val="none"/>
          </w:rPr>
          <w:t>Указание</w:t>
        </w:r>
      </w:hyperlink>
      <w:r w:rsidR="009E27FE" w:rsidRPr="00347AD9">
        <w:rPr>
          <w:sz w:val="24"/>
          <w:szCs w:val="24"/>
        </w:rPr>
        <w:t xml:space="preserve"> Банка России от 07.10.2013 № 3073-У "Об осуществлении наличных расчетов" (далее - </w:t>
      </w:r>
      <w:hyperlink r:id="rId52" w:history="1">
        <w:r w:rsidR="009E27FE" w:rsidRPr="00347AD9">
          <w:rPr>
            <w:rStyle w:val="afc"/>
            <w:color w:val="auto"/>
            <w:sz w:val="24"/>
            <w:szCs w:val="24"/>
            <w:u w:val="none"/>
          </w:rPr>
          <w:t>Указание</w:t>
        </w:r>
      </w:hyperlink>
      <w:r w:rsidR="009E27FE" w:rsidRPr="00347AD9">
        <w:rPr>
          <w:sz w:val="24"/>
          <w:szCs w:val="24"/>
        </w:rPr>
        <w:t xml:space="preserve"> № 3073-У);</w:t>
      </w:r>
    </w:p>
    <w:p w:rsidR="00F16727" w:rsidRPr="00347AD9" w:rsidRDefault="009E27FE" w:rsidP="00347AD9">
      <w:pPr>
        <w:pStyle w:val="ab"/>
        <w:spacing w:before="0" w:after="0" w:line="240" w:lineRule="auto"/>
        <w:ind w:firstLine="0"/>
        <w:jc w:val="both"/>
        <w:rPr>
          <w:sz w:val="24"/>
          <w:szCs w:val="24"/>
        </w:rPr>
      </w:pPr>
      <w:r w:rsidRPr="00347AD9">
        <w:rPr>
          <w:sz w:val="24"/>
          <w:szCs w:val="24"/>
        </w:rPr>
        <w:t xml:space="preserve">Методические </w:t>
      </w:r>
      <w:hyperlink r:id="rId53" w:history="1">
        <w:r w:rsidRPr="00347AD9">
          <w:rPr>
            <w:rStyle w:val="afc"/>
            <w:color w:val="auto"/>
            <w:sz w:val="24"/>
            <w:szCs w:val="24"/>
            <w:u w:val="none"/>
          </w:rPr>
          <w:t>указания</w:t>
        </w:r>
      </w:hyperlink>
      <w:r w:rsidRPr="00347AD9">
        <w:rPr>
          <w:sz w:val="24"/>
          <w:szCs w:val="24"/>
        </w:rPr>
        <w:t xml:space="preserve"> по инвентаризации имущества и финансовых обязательств, утвержденные Приказом Минфина России от 13.06.1995 № 49 (далее - Методические </w:t>
      </w:r>
      <w:hyperlink r:id="rId54" w:history="1">
        <w:r w:rsidRPr="00347AD9">
          <w:rPr>
            <w:rStyle w:val="afc"/>
            <w:color w:val="auto"/>
            <w:sz w:val="24"/>
            <w:szCs w:val="24"/>
            <w:u w:val="none"/>
          </w:rPr>
          <w:t>указания</w:t>
        </w:r>
      </w:hyperlink>
      <w:r w:rsidRPr="00347AD9">
        <w:rPr>
          <w:sz w:val="24"/>
          <w:szCs w:val="24"/>
        </w:rPr>
        <w:t xml:space="preserve"> № 49);</w:t>
      </w:r>
    </w:p>
    <w:p w:rsidR="00F16727" w:rsidRPr="00347AD9" w:rsidRDefault="009E27FE" w:rsidP="00347AD9">
      <w:pPr>
        <w:pStyle w:val="ab"/>
        <w:spacing w:before="0" w:after="0" w:line="240" w:lineRule="auto"/>
        <w:ind w:firstLine="0"/>
        <w:jc w:val="both"/>
        <w:rPr>
          <w:sz w:val="24"/>
          <w:szCs w:val="24"/>
        </w:rPr>
      </w:pPr>
      <w:r w:rsidRPr="00347AD9">
        <w:rPr>
          <w:sz w:val="24"/>
          <w:szCs w:val="24"/>
        </w:rPr>
        <w:t xml:space="preserve">Методические </w:t>
      </w:r>
      <w:hyperlink r:id="rId55" w:history="1">
        <w:r w:rsidRPr="00347AD9">
          <w:rPr>
            <w:rStyle w:val="afc"/>
            <w:color w:val="auto"/>
            <w:sz w:val="24"/>
            <w:szCs w:val="24"/>
            <w:u w:val="none"/>
          </w:rPr>
          <w:t>рекомендации</w:t>
        </w:r>
      </w:hyperlink>
      <w:r w:rsidRPr="00347AD9">
        <w:rPr>
          <w:sz w:val="24"/>
          <w:szCs w:val="24"/>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56" w:history="1">
        <w:r w:rsidRPr="00347AD9">
          <w:rPr>
            <w:rStyle w:val="afc"/>
            <w:color w:val="auto"/>
            <w:sz w:val="24"/>
            <w:szCs w:val="24"/>
            <w:u w:val="none"/>
          </w:rPr>
          <w:t>рекомендации</w:t>
        </w:r>
      </w:hyperlink>
      <w:r w:rsidRPr="00347AD9">
        <w:rPr>
          <w:sz w:val="24"/>
          <w:szCs w:val="24"/>
        </w:rPr>
        <w:t xml:space="preserve"> № АМ-23-р);</w:t>
      </w:r>
    </w:p>
    <w:p w:rsidR="00F16727" w:rsidRPr="00347AD9" w:rsidRDefault="008760D1" w:rsidP="00347AD9">
      <w:pPr>
        <w:pStyle w:val="ab"/>
        <w:spacing w:before="0" w:after="0" w:line="240" w:lineRule="auto"/>
        <w:ind w:firstLine="0"/>
        <w:jc w:val="both"/>
        <w:rPr>
          <w:sz w:val="24"/>
          <w:szCs w:val="24"/>
        </w:rPr>
      </w:pPr>
      <w:hyperlink r:id="rId57" w:history="1">
        <w:r w:rsidR="009E27FE" w:rsidRPr="00347AD9">
          <w:rPr>
            <w:rStyle w:val="afc"/>
            <w:color w:val="auto"/>
            <w:sz w:val="24"/>
            <w:szCs w:val="24"/>
            <w:u w:val="none"/>
          </w:rPr>
          <w:t>Правила</w:t>
        </w:r>
      </w:hyperlink>
      <w:r w:rsidR="009E27FE" w:rsidRPr="00347AD9">
        <w:rPr>
          <w:sz w:val="24"/>
          <w:szCs w:val="24"/>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58" w:history="1">
        <w:r w:rsidR="009E27FE" w:rsidRPr="00347AD9">
          <w:rPr>
            <w:rStyle w:val="afc"/>
            <w:color w:val="auto"/>
            <w:sz w:val="24"/>
            <w:szCs w:val="24"/>
            <w:u w:val="none"/>
          </w:rPr>
          <w:t>Правила</w:t>
        </w:r>
      </w:hyperlink>
      <w:r w:rsidR="009E27FE" w:rsidRPr="00347AD9">
        <w:rPr>
          <w:sz w:val="24"/>
          <w:szCs w:val="24"/>
        </w:rPr>
        <w:t xml:space="preserve"> учета и хранения драгоценных металлов, драгоценных камней и продукции из них, а также ведения соответствующей отчетности);</w:t>
      </w:r>
    </w:p>
    <w:p w:rsidR="00F16727" w:rsidRPr="00347AD9" w:rsidRDefault="008760D1" w:rsidP="00347AD9">
      <w:pPr>
        <w:pStyle w:val="ab"/>
        <w:spacing w:before="0" w:after="0" w:line="240" w:lineRule="auto"/>
        <w:ind w:firstLine="0"/>
        <w:jc w:val="both"/>
        <w:rPr>
          <w:sz w:val="24"/>
          <w:szCs w:val="24"/>
        </w:rPr>
      </w:pPr>
      <w:hyperlink r:id="rId59" w:history="1">
        <w:r w:rsidR="009E27FE" w:rsidRPr="00347AD9">
          <w:rPr>
            <w:rStyle w:val="afc"/>
            <w:color w:val="auto"/>
            <w:sz w:val="24"/>
            <w:szCs w:val="24"/>
            <w:u w:val="none"/>
          </w:rPr>
          <w:t>Инструкция</w:t>
        </w:r>
      </w:hyperlink>
      <w:r w:rsidR="009E27FE" w:rsidRPr="00347AD9">
        <w:rPr>
          <w:sz w:val="24"/>
          <w:szCs w:val="24"/>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60" w:history="1">
        <w:r w:rsidR="009E27FE" w:rsidRPr="00347AD9">
          <w:rPr>
            <w:rStyle w:val="afc"/>
            <w:color w:val="auto"/>
            <w:sz w:val="24"/>
            <w:szCs w:val="24"/>
            <w:u w:val="none"/>
          </w:rPr>
          <w:t>Инструкция</w:t>
        </w:r>
      </w:hyperlink>
      <w:r w:rsidR="009E27FE" w:rsidRPr="00347AD9">
        <w:rPr>
          <w:sz w:val="24"/>
          <w:szCs w:val="24"/>
        </w:rPr>
        <w:t xml:space="preserve"> № 191н);</w:t>
      </w:r>
    </w:p>
    <w:p w:rsidR="00F16727" w:rsidRPr="00347AD9" w:rsidRDefault="008760D1" w:rsidP="00347AD9">
      <w:pPr>
        <w:pStyle w:val="ab"/>
        <w:spacing w:before="0" w:after="0" w:line="240" w:lineRule="auto"/>
        <w:ind w:firstLine="0"/>
        <w:jc w:val="both"/>
        <w:rPr>
          <w:sz w:val="24"/>
          <w:szCs w:val="24"/>
        </w:rPr>
      </w:pPr>
      <w:hyperlink r:id="rId61" w:history="1">
        <w:r w:rsidR="009E27FE" w:rsidRPr="00347AD9">
          <w:rPr>
            <w:rStyle w:val="afc"/>
            <w:color w:val="auto"/>
            <w:sz w:val="24"/>
            <w:szCs w:val="24"/>
            <w:u w:val="none"/>
          </w:rPr>
          <w:t>Приказ</w:t>
        </w:r>
      </w:hyperlink>
      <w:r w:rsidR="009E27FE" w:rsidRPr="00347AD9">
        <w:rPr>
          <w:sz w:val="24"/>
          <w:szCs w:val="24"/>
        </w:rPr>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62" w:history="1">
        <w:r w:rsidR="009E27FE" w:rsidRPr="00347AD9">
          <w:rPr>
            <w:rStyle w:val="afc"/>
            <w:color w:val="auto"/>
            <w:sz w:val="24"/>
            <w:szCs w:val="24"/>
            <w:u w:val="none"/>
          </w:rPr>
          <w:t>Приказ</w:t>
        </w:r>
      </w:hyperlink>
      <w:r w:rsidR="009E27FE" w:rsidRPr="00347AD9">
        <w:rPr>
          <w:sz w:val="24"/>
          <w:szCs w:val="24"/>
        </w:rPr>
        <w:t xml:space="preserve"> Минфина России № 231н);</w:t>
      </w:r>
    </w:p>
    <w:p w:rsidR="00F16727" w:rsidRPr="00347AD9" w:rsidRDefault="008760D1" w:rsidP="00347AD9">
      <w:pPr>
        <w:pStyle w:val="ab"/>
        <w:spacing w:before="0" w:after="0" w:line="240" w:lineRule="auto"/>
        <w:ind w:firstLine="0"/>
        <w:jc w:val="both"/>
        <w:rPr>
          <w:sz w:val="24"/>
          <w:szCs w:val="24"/>
        </w:rPr>
      </w:pPr>
      <w:hyperlink r:id="rId63" w:history="1">
        <w:r w:rsidR="009E27FE" w:rsidRPr="00347AD9">
          <w:rPr>
            <w:rStyle w:val="afc"/>
            <w:color w:val="auto"/>
            <w:sz w:val="24"/>
            <w:szCs w:val="24"/>
            <w:u w:val="none"/>
          </w:rPr>
          <w:t>Порядок</w:t>
        </w:r>
      </w:hyperlink>
      <w:r w:rsidR="009E27FE" w:rsidRPr="00347AD9">
        <w:rPr>
          <w:sz w:val="24"/>
          <w:szCs w:val="24"/>
        </w:rPr>
        <w:t xml:space="preserve"> формирования и применения кодов бюджетной классификации Российской Федерации, утвержденный Приказом Минфина России от 08.06.2018 № 132н (далее - </w:t>
      </w:r>
      <w:hyperlink r:id="rId64" w:history="1">
        <w:r w:rsidR="009E27FE" w:rsidRPr="00347AD9">
          <w:rPr>
            <w:rStyle w:val="afc"/>
            <w:color w:val="auto"/>
            <w:sz w:val="24"/>
            <w:szCs w:val="24"/>
            <w:u w:val="none"/>
          </w:rPr>
          <w:t>Порядок</w:t>
        </w:r>
      </w:hyperlink>
      <w:r w:rsidR="009E27FE" w:rsidRPr="00347AD9">
        <w:rPr>
          <w:sz w:val="24"/>
          <w:szCs w:val="24"/>
        </w:rPr>
        <w:t xml:space="preserve"> № 132н);</w:t>
      </w:r>
    </w:p>
    <w:p w:rsidR="00F16727" w:rsidRDefault="008760D1" w:rsidP="00347AD9">
      <w:pPr>
        <w:pStyle w:val="ab"/>
        <w:spacing w:before="0" w:after="0" w:line="240" w:lineRule="auto"/>
        <w:ind w:firstLine="0"/>
        <w:jc w:val="both"/>
        <w:rPr>
          <w:sz w:val="24"/>
          <w:szCs w:val="24"/>
        </w:rPr>
      </w:pPr>
      <w:hyperlink r:id="rId65" w:history="1">
        <w:r w:rsidR="009E27FE" w:rsidRPr="00347AD9">
          <w:rPr>
            <w:rStyle w:val="afc"/>
            <w:color w:val="auto"/>
            <w:sz w:val="24"/>
            <w:szCs w:val="24"/>
            <w:u w:val="none"/>
          </w:rPr>
          <w:t>Порядок</w:t>
        </w:r>
      </w:hyperlink>
      <w:r w:rsidR="009E27FE" w:rsidRPr="00347AD9">
        <w:rPr>
          <w:sz w:val="24"/>
          <w:szCs w:val="24"/>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66" w:history="1">
        <w:r w:rsidR="009E27FE" w:rsidRPr="00347AD9">
          <w:rPr>
            <w:rStyle w:val="afc"/>
            <w:color w:val="auto"/>
            <w:sz w:val="24"/>
            <w:szCs w:val="24"/>
            <w:u w:val="none"/>
          </w:rPr>
          <w:t>Порядок</w:t>
        </w:r>
      </w:hyperlink>
      <w:r w:rsidR="009E27FE" w:rsidRPr="00347AD9">
        <w:rPr>
          <w:sz w:val="24"/>
          <w:szCs w:val="24"/>
        </w:rPr>
        <w:t xml:space="preserve"> применения КОСГУ, </w:t>
      </w:r>
      <w:hyperlink r:id="rId67" w:history="1">
        <w:r w:rsidR="009E27FE" w:rsidRPr="00347AD9">
          <w:rPr>
            <w:rStyle w:val="afc"/>
            <w:color w:val="auto"/>
            <w:sz w:val="24"/>
            <w:szCs w:val="24"/>
            <w:u w:val="none"/>
          </w:rPr>
          <w:t>Порядок</w:t>
        </w:r>
      </w:hyperlink>
      <w:r w:rsidR="009E27FE" w:rsidRPr="00347AD9">
        <w:rPr>
          <w:sz w:val="24"/>
          <w:szCs w:val="24"/>
        </w:rPr>
        <w:t xml:space="preserve"> № 209н).</w:t>
      </w:r>
    </w:p>
    <w:p w:rsidR="00CA534E" w:rsidRDefault="007B2DAB" w:rsidP="00347AD9">
      <w:pPr>
        <w:pStyle w:val="ab"/>
        <w:spacing w:before="0" w:after="0" w:line="240" w:lineRule="auto"/>
        <w:ind w:firstLine="0"/>
        <w:jc w:val="both"/>
        <w:rPr>
          <w:sz w:val="24"/>
          <w:szCs w:val="24"/>
        </w:rPr>
      </w:pPr>
      <w:r>
        <w:rPr>
          <w:sz w:val="24"/>
          <w:szCs w:val="24"/>
        </w:rPr>
        <w:t>Ведение бюджетного учета осуществляется за счет средств местного бюджета с кодом финансового обеспечения-1 раздельно в разрезе раздела, подраздела, целевой статьи, вида расходов КОСГУ.</w:t>
      </w:r>
    </w:p>
    <w:p w:rsidR="007B2DAB" w:rsidRPr="00347AD9" w:rsidRDefault="007B2DAB" w:rsidP="00347AD9">
      <w:pPr>
        <w:pStyle w:val="ab"/>
        <w:spacing w:before="0" w:after="0" w:line="240" w:lineRule="auto"/>
        <w:ind w:firstLine="0"/>
        <w:jc w:val="both"/>
        <w:rPr>
          <w:sz w:val="24"/>
          <w:szCs w:val="24"/>
        </w:rPr>
      </w:pPr>
      <w:r>
        <w:rPr>
          <w:sz w:val="24"/>
          <w:szCs w:val="24"/>
        </w:rPr>
        <w:t xml:space="preserve">Право первой подписи принадлежит главе сельсовета, право </w:t>
      </w:r>
      <w:proofErr w:type="spellStart"/>
      <w:r>
        <w:rPr>
          <w:sz w:val="24"/>
          <w:szCs w:val="24"/>
        </w:rPr>
        <w:t>вторй</w:t>
      </w:r>
      <w:proofErr w:type="spellEnd"/>
      <w:r>
        <w:rPr>
          <w:sz w:val="24"/>
          <w:szCs w:val="24"/>
        </w:rPr>
        <w:t xml:space="preserve"> подписи главному бухгалтеру.</w:t>
      </w:r>
    </w:p>
    <w:p w:rsidR="00F16727" w:rsidRPr="00347AD9" w:rsidRDefault="009E27FE" w:rsidP="00347AD9">
      <w:pPr>
        <w:pStyle w:val="2"/>
        <w:numPr>
          <w:ilvl w:val="1"/>
          <w:numId w:val="0"/>
        </w:numPr>
        <w:spacing w:before="0" w:after="0" w:line="240" w:lineRule="auto"/>
        <w:rPr>
          <w:sz w:val="24"/>
          <w:szCs w:val="24"/>
        </w:rPr>
      </w:pPr>
      <w:bookmarkStart w:id="6" w:name="_ref_307647"/>
      <w:r w:rsidRPr="00347AD9">
        <w:rPr>
          <w:sz w:val="24"/>
          <w:szCs w:val="24"/>
        </w:rPr>
        <w:t xml:space="preserve">Ведение учета возложено на </w:t>
      </w:r>
      <w:r w:rsidR="00CA534E">
        <w:rPr>
          <w:sz w:val="24"/>
          <w:szCs w:val="24"/>
        </w:rPr>
        <w:t>главного бухгалтера</w:t>
      </w:r>
      <w:r w:rsidRPr="00347AD9">
        <w:rPr>
          <w:sz w:val="24"/>
          <w:szCs w:val="24"/>
        </w:rPr>
        <w:t>.</w:t>
      </w:r>
      <w:bookmarkEnd w:id="6"/>
    </w:p>
    <w:p w:rsidR="00F16727" w:rsidRPr="00347AD9" w:rsidRDefault="009E27FE" w:rsidP="00347AD9">
      <w:pPr>
        <w:pStyle w:val="2"/>
        <w:numPr>
          <w:ilvl w:val="1"/>
          <w:numId w:val="0"/>
        </w:numPr>
        <w:spacing w:before="0" w:after="0" w:line="240" w:lineRule="auto"/>
        <w:rPr>
          <w:sz w:val="24"/>
          <w:szCs w:val="24"/>
        </w:rPr>
      </w:pPr>
      <w:bookmarkStart w:id="7" w:name="_ref_307648"/>
      <w:r w:rsidRPr="00347AD9">
        <w:rPr>
          <w:sz w:val="24"/>
          <w:szCs w:val="24"/>
        </w:rPr>
        <w:lastRenderedPageBreak/>
        <w:t>Форма ведения учета - автоматизированная с применением компьютерной программы    </w:t>
      </w:r>
      <w:r w:rsidR="001304E4" w:rsidRPr="00347AD9">
        <w:rPr>
          <w:sz w:val="24"/>
          <w:szCs w:val="24"/>
        </w:rPr>
        <w:t>Парус</w:t>
      </w:r>
      <w:r w:rsidR="00CA534E">
        <w:rPr>
          <w:sz w:val="24"/>
          <w:szCs w:val="24"/>
        </w:rPr>
        <w:t>-бюджет</w:t>
      </w:r>
      <w:bookmarkEnd w:id="7"/>
      <w:r w:rsidR="00CA534E">
        <w:rPr>
          <w:sz w:val="24"/>
          <w:szCs w:val="24"/>
        </w:rPr>
        <w:t>, Парус-зарплата.</w:t>
      </w:r>
    </w:p>
    <w:p w:rsidR="00F16727" w:rsidRPr="00347AD9" w:rsidRDefault="009E27FE" w:rsidP="00347AD9">
      <w:pPr>
        <w:pStyle w:val="2"/>
        <w:numPr>
          <w:ilvl w:val="1"/>
          <w:numId w:val="0"/>
        </w:numPr>
        <w:spacing w:before="0" w:after="0" w:line="240" w:lineRule="auto"/>
        <w:rPr>
          <w:sz w:val="24"/>
          <w:szCs w:val="24"/>
        </w:rPr>
      </w:pPr>
      <w:bookmarkStart w:id="8" w:name="_ref_307649"/>
      <w:r w:rsidRPr="00347AD9">
        <w:rPr>
          <w:sz w:val="24"/>
          <w:szCs w:val="24"/>
        </w:rPr>
        <w:t>Для отражения объектов учета и изменяющих их фактов хозяйственной жизни используются формы первичных учетных документов:</w:t>
      </w:r>
      <w:bookmarkEnd w:id="8"/>
    </w:p>
    <w:p w:rsidR="00F16727" w:rsidRPr="00347AD9" w:rsidRDefault="009E27FE" w:rsidP="00347AD9">
      <w:pPr>
        <w:spacing w:before="0" w:after="0" w:line="240" w:lineRule="auto"/>
        <w:ind w:firstLine="0"/>
        <w:rPr>
          <w:sz w:val="24"/>
          <w:szCs w:val="24"/>
        </w:rPr>
      </w:pPr>
      <w:r w:rsidRPr="00347AD9">
        <w:rPr>
          <w:sz w:val="24"/>
          <w:szCs w:val="24"/>
        </w:rPr>
        <w:t xml:space="preserve">- </w:t>
      </w:r>
      <w:proofErr w:type="gramStart"/>
      <w:r w:rsidRPr="00347AD9">
        <w:rPr>
          <w:sz w:val="24"/>
          <w:szCs w:val="24"/>
        </w:rPr>
        <w:t>утвержденные</w:t>
      </w:r>
      <w:proofErr w:type="gramEnd"/>
      <w:r w:rsidRPr="00347AD9">
        <w:rPr>
          <w:sz w:val="24"/>
          <w:szCs w:val="24"/>
        </w:rPr>
        <w:t xml:space="preserve"> Приказом Минфина России № 52н;</w:t>
      </w:r>
    </w:p>
    <w:p w:rsidR="00F16727" w:rsidRPr="00347AD9" w:rsidRDefault="001304E4" w:rsidP="00347AD9">
      <w:pPr>
        <w:spacing w:before="0" w:after="0" w:line="240" w:lineRule="auto"/>
        <w:ind w:firstLine="0"/>
        <w:rPr>
          <w:sz w:val="24"/>
          <w:szCs w:val="24"/>
        </w:rPr>
      </w:pPr>
      <w:proofErr w:type="gramStart"/>
      <w:r w:rsidRPr="00347AD9">
        <w:rPr>
          <w:sz w:val="24"/>
          <w:szCs w:val="24"/>
        </w:rPr>
        <w:t>-</w:t>
      </w:r>
      <w:r w:rsidR="009E27FE" w:rsidRPr="00347AD9">
        <w:rPr>
          <w:sz w:val="24"/>
          <w:szCs w:val="24"/>
        </w:rPr>
        <w:t>утвержденные правовыми актами уполномоченных органов исполнительной власти (при их отсутствии в Приказе Минфина России № 52н);</w:t>
      </w:r>
      <w:proofErr w:type="gramEnd"/>
    </w:p>
    <w:p w:rsidR="00F16727" w:rsidRPr="00347AD9" w:rsidRDefault="001304E4" w:rsidP="00347AD9">
      <w:pPr>
        <w:pStyle w:val="2"/>
        <w:numPr>
          <w:ilvl w:val="1"/>
          <w:numId w:val="0"/>
        </w:numPr>
        <w:spacing w:before="0" w:after="0" w:line="240" w:lineRule="auto"/>
        <w:rPr>
          <w:sz w:val="24"/>
          <w:szCs w:val="24"/>
        </w:rPr>
      </w:pPr>
      <w:bookmarkStart w:id="9" w:name="_ref_307650"/>
      <w:r w:rsidRPr="00347AD9">
        <w:rPr>
          <w:sz w:val="24"/>
          <w:szCs w:val="24"/>
        </w:rPr>
        <w:t>П</w:t>
      </w:r>
      <w:r w:rsidR="009E27FE" w:rsidRPr="00347AD9">
        <w:rPr>
          <w:sz w:val="24"/>
          <w:szCs w:val="24"/>
        </w:rPr>
        <w:t>ервичные учетные документы составляются на бумажном носителе</w:t>
      </w:r>
      <w:r w:rsidRPr="00347AD9">
        <w:rPr>
          <w:sz w:val="24"/>
          <w:szCs w:val="24"/>
        </w:rPr>
        <w:t>.</w:t>
      </w:r>
      <w:bookmarkEnd w:id="9"/>
    </w:p>
    <w:p w:rsidR="00F16727" w:rsidRDefault="009E27FE" w:rsidP="00347AD9">
      <w:pPr>
        <w:pStyle w:val="2"/>
        <w:numPr>
          <w:ilvl w:val="1"/>
          <w:numId w:val="0"/>
        </w:numPr>
        <w:spacing w:before="0" w:after="0" w:line="240" w:lineRule="auto"/>
        <w:rPr>
          <w:sz w:val="24"/>
          <w:szCs w:val="24"/>
        </w:rPr>
      </w:pPr>
      <w:bookmarkStart w:id="10" w:name="_ref_307653"/>
      <w:r w:rsidRPr="00347AD9">
        <w:rPr>
          <w:sz w:val="24"/>
          <w:szCs w:val="24"/>
        </w:rPr>
        <w:t xml:space="preserve">Правила и график документооборота, а также технология обработки учетной информации приведены в Приложении № </w:t>
      </w:r>
      <w:r w:rsidR="00C91C8A">
        <w:rPr>
          <w:sz w:val="24"/>
          <w:szCs w:val="24"/>
        </w:rPr>
        <w:t>4</w:t>
      </w:r>
      <w:r w:rsidRPr="00347AD9">
        <w:rPr>
          <w:sz w:val="24"/>
          <w:szCs w:val="24"/>
        </w:rPr>
        <w:t xml:space="preserve"> к Учетной политике.</w:t>
      </w:r>
      <w:bookmarkEnd w:id="10"/>
    </w:p>
    <w:p w:rsidR="007B2DAB" w:rsidRPr="007B2DAB" w:rsidRDefault="007B2DAB" w:rsidP="007B2DAB">
      <w:r>
        <w:t xml:space="preserve">Порядок передачи документов и дел при смене главы и главного бухгалтера </w:t>
      </w:r>
      <w:r w:rsidR="00F65C08">
        <w:t>приведены</w:t>
      </w:r>
      <w:r>
        <w:t xml:space="preserve"> в приложении</w:t>
      </w:r>
      <w:r w:rsidR="00F65C08">
        <w:t xml:space="preserve"> №2</w:t>
      </w:r>
    </w:p>
    <w:p w:rsidR="00F16727" w:rsidRPr="00347AD9" w:rsidRDefault="009E27FE" w:rsidP="00347AD9">
      <w:pPr>
        <w:pStyle w:val="2"/>
        <w:numPr>
          <w:ilvl w:val="1"/>
          <w:numId w:val="0"/>
        </w:numPr>
        <w:spacing w:before="0" w:after="0" w:line="240" w:lineRule="auto"/>
        <w:rPr>
          <w:sz w:val="24"/>
          <w:szCs w:val="24"/>
        </w:rPr>
      </w:pPr>
      <w:bookmarkStart w:id="11" w:name="_ref_1048227"/>
      <w:r w:rsidRPr="00347AD9">
        <w:rPr>
          <w:sz w:val="24"/>
          <w:szCs w:val="24"/>
        </w:rPr>
        <w:t>Первичные  учетные документы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bookmarkEnd w:id="11"/>
    </w:p>
    <w:p w:rsidR="00F16727" w:rsidRPr="00347AD9" w:rsidRDefault="009E27FE" w:rsidP="00347AD9">
      <w:pPr>
        <w:pStyle w:val="2"/>
        <w:numPr>
          <w:ilvl w:val="1"/>
          <w:numId w:val="0"/>
        </w:numPr>
        <w:spacing w:before="0" w:after="0" w:line="240" w:lineRule="auto"/>
        <w:rPr>
          <w:sz w:val="24"/>
          <w:szCs w:val="24"/>
        </w:rPr>
      </w:pPr>
      <w:bookmarkStart w:id="12" w:name="_ref_307655"/>
      <w:r w:rsidRPr="00347AD9">
        <w:rPr>
          <w:sz w:val="24"/>
          <w:szCs w:val="24"/>
        </w:rP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 по унифицированным формам, утвержденным Приказом Минфина России № 52н.</w:t>
      </w:r>
      <w:bookmarkEnd w:id="12"/>
    </w:p>
    <w:p w:rsidR="00F16727" w:rsidRPr="00347AD9" w:rsidRDefault="009E27FE" w:rsidP="00347AD9">
      <w:pPr>
        <w:pStyle w:val="2"/>
        <w:numPr>
          <w:ilvl w:val="1"/>
          <w:numId w:val="0"/>
        </w:numPr>
        <w:spacing w:before="0" w:after="0" w:line="240" w:lineRule="auto"/>
        <w:rPr>
          <w:sz w:val="24"/>
          <w:szCs w:val="24"/>
        </w:rPr>
      </w:pPr>
      <w:bookmarkStart w:id="13" w:name="_ref_307656"/>
      <w:r w:rsidRPr="00347AD9">
        <w:rPr>
          <w:sz w:val="24"/>
          <w:szCs w:val="24"/>
        </w:rPr>
        <w:t>Регистры бухгалтерского учета составляются на бумажном носителе.</w:t>
      </w:r>
      <w:bookmarkEnd w:id="13"/>
    </w:p>
    <w:p w:rsidR="00F16727" w:rsidRPr="00347AD9" w:rsidRDefault="009E27FE" w:rsidP="00347AD9">
      <w:pPr>
        <w:pStyle w:val="2"/>
        <w:numPr>
          <w:ilvl w:val="1"/>
          <w:numId w:val="0"/>
        </w:numPr>
        <w:spacing w:before="0" w:after="0" w:line="240" w:lineRule="auto"/>
        <w:rPr>
          <w:sz w:val="24"/>
          <w:szCs w:val="24"/>
        </w:rPr>
      </w:pPr>
      <w:bookmarkStart w:id="14" w:name="_ref_307657"/>
      <w:r w:rsidRPr="00347AD9">
        <w:rPr>
          <w:sz w:val="24"/>
          <w:szCs w:val="24"/>
        </w:rPr>
        <w:t>Регистры бухгалтерского учета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bookmarkEnd w:id="14"/>
    </w:p>
    <w:p w:rsidR="00F16727" w:rsidRPr="00347AD9" w:rsidRDefault="009E27FE" w:rsidP="00347AD9">
      <w:pPr>
        <w:pStyle w:val="2"/>
        <w:numPr>
          <w:ilvl w:val="1"/>
          <w:numId w:val="0"/>
        </w:numPr>
        <w:spacing w:before="0" w:after="0" w:line="240" w:lineRule="auto"/>
        <w:rPr>
          <w:sz w:val="24"/>
          <w:szCs w:val="24"/>
        </w:rPr>
      </w:pPr>
      <w:bookmarkStart w:id="15" w:name="_ref_307658"/>
      <w:r w:rsidRPr="00347AD9">
        <w:rPr>
          <w:sz w:val="24"/>
          <w:szCs w:val="24"/>
        </w:rPr>
        <w:t xml:space="preserve">Формирование регистров бухгалтерского учета на бумажном носителе осуществляется с периодичностью, предусмотренной в Приложении № </w:t>
      </w:r>
      <w:r w:rsidR="00A94161">
        <w:rPr>
          <w:sz w:val="24"/>
          <w:szCs w:val="24"/>
        </w:rPr>
        <w:t>3</w:t>
      </w:r>
      <w:r w:rsidRPr="00347AD9">
        <w:rPr>
          <w:sz w:val="24"/>
          <w:szCs w:val="24"/>
        </w:rPr>
        <w:t xml:space="preserve"> к Учетной политике.</w:t>
      </w:r>
      <w:bookmarkEnd w:id="15"/>
    </w:p>
    <w:p w:rsidR="003C7097" w:rsidRPr="00347AD9" w:rsidRDefault="009E27FE" w:rsidP="00347AD9">
      <w:pPr>
        <w:pStyle w:val="2"/>
        <w:numPr>
          <w:ilvl w:val="1"/>
          <w:numId w:val="0"/>
        </w:numPr>
        <w:spacing w:before="0" w:after="0" w:line="240" w:lineRule="auto"/>
        <w:rPr>
          <w:sz w:val="24"/>
          <w:szCs w:val="24"/>
        </w:rPr>
      </w:pPr>
      <w:bookmarkStart w:id="16" w:name="_ref_307668"/>
      <w:r w:rsidRPr="00347AD9">
        <w:rPr>
          <w:sz w:val="24"/>
          <w:szCs w:val="24"/>
        </w:rPr>
        <w:t>Рабочий план счетов формируется в составе номеров счетов учета для ведения синтетического и аналитического учета</w:t>
      </w:r>
      <w:bookmarkEnd w:id="16"/>
      <w:r w:rsidR="003C7097" w:rsidRPr="00347AD9">
        <w:rPr>
          <w:sz w:val="24"/>
          <w:szCs w:val="24"/>
        </w:rPr>
        <w:t>, Приложение №1 к Учетной политике.</w:t>
      </w:r>
    </w:p>
    <w:p w:rsidR="00347AD9" w:rsidRDefault="00F36DB1" w:rsidP="00347AD9">
      <w:pPr>
        <w:pStyle w:val="2"/>
        <w:numPr>
          <w:ilvl w:val="1"/>
          <w:numId w:val="0"/>
        </w:numPr>
        <w:spacing w:before="0" w:after="0" w:line="240" w:lineRule="auto"/>
        <w:rPr>
          <w:sz w:val="24"/>
          <w:szCs w:val="24"/>
        </w:rPr>
      </w:pPr>
      <w:r w:rsidRPr="00347AD9">
        <w:rPr>
          <w:sz w:val="24"/>
          <w:szCs w:val="24"/>
        </w:rPr>
        <w:t>Номер счета бюджетного учета состоит из 26 разрядов.</w:t>
      </w:r>
    </w:p>
    <w:p w:rsidR="00347AD9" w:rsidRDefault="00F36DB1" w:rsidP="00347AD9">
      <w:pPr>
        <w:pStyle w:val="2"/>
        <w:numPr>
          <w:ilvl w:val="1"/>
          <w:numId w:val="0"/>
        </w:numPr>
        <w:spacing w:before="0" w:after="0" w:line="240" w:lineRule="auto"/>
        <w:rPr>
          <w:sz w:val="24"/>
          <w:szCs w:val="24"/>
        </w:rPr>
      </w:pPr>
      <w:r w:rsidRPr="00347AD9">
        <w:rPr>
          <w:sz w:val="24"/>
          <w:szCs w:val="24"/>
        </w:rPr>
        <w:t>По счетам аналитического учета счета 0 100 00 000 при формировании остатков на начало текущего финансового года, за исключением счетов аналитического учета счетов 0 106 00 000, 0 107 00 000, в 5 - 17 разрядах проставляются нули (п. 2 Инструкции N 162н).</w:t>
      </w:r>
    </w:p>
    <w:p w:rsidR="00347AD9" w:rsidRDefault="00F36DB1" w:rsidP="00347AD9">
      <w:pPr>
        <w:pStyle w:val="2"/>
        <w:numPr>
          <w:ilvl w:val="1"/>
          <w:numId w:val="0"/>
        </w:numPr>
        <w:spacing w:before="0" w:after="0" w:line="240" w:lineRule="auto"/>
        <w:rPr>
          <w:sz w:val="24"/>
          <w:szCs w:val="24"/>
        </w:rPr>
      </w:pPr>
      <w:proofErr w:type="gramStart"/>
      <w:r w:rsidRPr="00347AD9">
        <w:rPr>
          <w:sz w:val="24"/>
          <w:szCs w:val="24"/>
        </w:rPr>
        <w:t>В соответствии с п. 2 Инструкции N 162н по счетам аналитического учета счета 0 100 00 000 (за исключением счетов аналитического учета счетов 0 106 00 000, 0 107 00 000, 0 109 00 000) по счету 0 201 35 000 и по корреспондирующим с ними счетам 0 401 20 000 (0 401 20 240, 0 401 20 250, 0</w:t>
      </w:r>
      <w:proofErr w:type="gramEnd"/>
      <w:r w:rsidRPr="00347AD9">
        <w:rPr>
          <w:sz w:val="24"/>
          <w:szCs w:val="24"/>
        </w:rPr>
        <w:t xml:space="preserve"> </w:t>
      </w:r>
      <w:proofErr w:type="gramStart"/>
      <w:r w:rsidRPr="00347AD9">
        <w:rPr>
          <w:sz w:val="24"/>
          <w:szCs w:val="24"/>
        </w:rPr>
        <w:t>401 20 270), 0 304 04 000 в 5 - 17 разрядах номеров счетов также отражаются нули.</w:t>
      </w:r>
      <w:bookmarkStart w:id="17" w:name="_ref_307676"/>
      <w:proofErr w:type="gramEnd"/>
    </w:p>
    <w:p w:rsidR="00F16727" w:rsidRPr="00347AD9" w:rsidRDefault="009E27FE" w:rsidP="00347AD9">
      <w:pPr>
        <w:pStyle w:val="2"/>
        <w:numPr>
          <w:ilvl w:val="1"/>
          <w:numId w:val="0"/>
        </w:numPr>
        <w:spacing w:before="0" w:after="0" w:line="240" w:lineRule="auto"/>
        <w:rPr>
          <w:sz w:val="24"/>
          <w:szCs w:val="24"/>
        </w:rPr>
      </w:pPr>
      <w:r w:rsidRPr="00347AD9">
        <w:rPr>
          <w:sz w:val="24"/>
          <w:szCs w:val="24"/>
        </w:rPr>
        <w:t>При отражении в учете хозяйственных операций в 1 - 17 разрядах счетов аналитического учета счета 0 204 00 000 и корреспондирующего с ним счета 0 401 20 241 приводятся коды согласно целевому назначению активов.</w:t>
      </w:r>
      <w:bookmarkEnd w:id="17"/>
    </w:p>
    <w:p w:rsidR="00F16727" w:rsidRDefault="009E27FE" w:rsidP="00347AD9">
      <w:pPr>
        <w:pStyle w:val="2"/>
        <w:numPr>
          <w:ilvl w:val="1"/>
          <w:numId w:val="0"/>
        </w:numPr>
        <w:spacing w:before="0" w:after="0" w:line="240" w:lineRule="auto"/>
        <w:rPr>
          <w:sz w:val="24"/>
          <w:szCs w:val="24"/>
        </w:rPr>
      </w:pPr>
      <w:bookmarkStart w:id="18" w:name="_ref_307677"/>
      <w:r w:rsidRPr="00347AD9">
        <w:rPr>
          <w:sz w:val="24"/>
          <w:szCs w:val="24"/>
        </w:rPr>
        <w:t>При отражении в учете хозяйственных операций в 5 - 14 разрядах счетов аналитического учета счета 0 401 60 000 приводятся коды согласно целевому назначению обязательств.</w:t>
      </w:r>
      <w:bookmarkEnd w:id="18"/>
    </w:p>
    <w:p w:rsidR="000E5B42" w:rsidRPr="000E5B42" w:rsidRDefault="000E5B42" w:rsidP="000E5B42">
      <w:pPr>
        <w:ind w:firstLine="709"/>
        <w:rPr>
          <w:sz w:val="24"/>
          <w:szCs w:val="24"/>
        </w:rPr>
      </w:pPr>
      <w:r w:rsidRPr="000E5B42">
        <w:rPr>
          <w:sz w:val="24"/>
          <w:szCs w:val="24"/>
        </w:rPr>
        <w:t>Бюджетный учет в учреждении вести по журнально-ордерной форме с применением средств комплексной автоматизации «Парус», с использованием форм регистров бюджетного учета, регламентированных Инструкцией № 157н, а также приказом Минфина РФ от 15.12.2010 г. № 173н.</w:t>
      </w:r>
    </w:p>
    <w:p w:rsidR="000E5B42" w:rsidRPr="000E5B42" w:rsidRDefault="000E5B42" w:rsidP="000E5B42">
      <w:pPr>
        <w:ind w:firstLine="709"/>
        <w:rPr>
          <w:sz w:val="24"/>
          <w:szCs w:val="24"/>
        </w:rPr>
      </w:pPr>
      <w:r w:rsidRPr="000E5B42">
        <w:rPr>
          <w:sz w:val="24"/>
          <w:szCs w:val="24"/>
        </w:rPr>
        <w:t>Проверенные и принятые к учету первичные учетные документы систематизировать по датам совершения операции (в хронологическом порядке) и отражать накопительным способом в следующих регистрах бюджетного учета:</w:t>
      </w:r>
    </w:p>
    <w:p w:rsidR="000E5B42" w:rsidRPr="000E5B42" w:rsidRDefault="000E5B42" w:rsidP="000E5B42">
      <w:pPr>
        <w:ind w:firstLine="709"/>
        <w:rPr>
          <w:sz w:val="24"/>
          <w:szCs w:val="24"/>
        </w:rPr>
      </w:pPr>
      <w:r w:rsidRPr="000E5B42">
        <w:rPr>
          <w:sz w:val="24"/>
          <w:szCs w:val="24"/>
        </w:rPr>
        <w:t xml:space="preserve">        Журнал операций по счету «Касса»;</w:t>
      </w:r>
    </w:p>
    <w:p w:rsidR="000E5B42" w:rsidRPr="000E5B42" w:rsidRDefault="000E5B42" w:rsidP="000E5B42">
      <w:pPr>
        <w:ind w:firstLine="709"/>
        <w:rPr>
          <w:sz w:val="24"/>
          <w:szCs w:val="24"/>
        </w:rPr>
      </w:pPr>
      <w:r w:rsidRPr="000E5B42">
        <w:rPr>
          <w:sz w:val="24"/>
          <w:szCs w:val="24"/>
        </w:rPr>
        <w:t xml:space="preserve">        Журнал операций с безналичными денежными средствами;</w:t>
      </w:r>
    </w:p>
    <w:p w:rsidR="000E5B42" w:rsidRPr="000E5B42" w:rsidRDefault="000E5B42" w:rsidP="000E5B42">
      <w:pPr>
        <w:ind w:firstLine="709"/>
        <w:rPr>
          <w:sz w:val="24"/>
          <w:szCs w:val="24"/>
        </w:rPr>
      </w:pPr>
      <w:r w:rsidRPr="000E5B42">
        <w:rPr>
          <w:sz w:val="24"/>
          <w:szCs w:val="24"/>
        </w:rPr>
        <w:t xml:space="preserve">        Журнал операций  расчетов с подотчетными лицами;</w:t>
      </w:r>
    </w:p>
    <w:p w:rsidR="000E5B42" w:rsidRPr="000E5B42" w:rsidRDefault="000E5B42" w:rsidP="000E5B42">
      <w:pPr>
        <w:ind w:firstLine="709"/>
        <w:rPr>
          <w:sz w:val="24"/>
          <w:szCs w:val="24"/>
        </w:rPr>
      </w:pPr>
      <w:r w:rsidRPr="000E5B42">
        <w:rPr>
          <w:sz w:val="24"/>
          <w:szCs w:val="24"/>
        </w:rPr>
        <w:lastRenderedPageBreak/>
        <w:t xml:space="preserve">        Журнал операций  расчетов с поставщиками и подрядчиками;</w:t>
      </w:r>
    </w:p>
    <w:p w:rsidR="000E5B42" w:rsidRPr="000E5B42" w:rsidRDefault="000E5B42" w:rsidP="000E5B42">
      <w:pPr>
        <w:ind w:firstLine="709"/>
        <w:rPr>
          <w:sz w:val="24"/>
          <w:szCs w:val="24"/>
        </w:rPr>
      </w:pPr>
      <w:r w:rsidRPr="000E5B42">
        <w:rPr>
          <w:sz w:val="24"/>
          <w:szCs w:val="24"/>
        </w:rPr>
        <w:t xml:space="preserve">        Журнал операций  расчетов с дебиторами по доходам;</w:t>
      </w:r>
    </w:p>
    <w:p w:rsidR="000E5B42" w:rsidRPr="000E5B42" w:rsidRDefault="000E5B42" w:rsidP="000E5B42">
      <w:pPr>
        <w:ind w:firstLine="709"/>
        <w:rPr>
          <w:sz w:val="24"/>
          <w:szCs w:val="24"/>
        </w:rPr>
      </w:pPr>
      <w:r w:rsidRPr="000E5B42">
        <w:rPr>
          <w:sz w:val="24"/>
          <w:szCs w:val="24"/>
        </w:rPr>
        <w:t xml:space="preserve">        Журнал операций расчетов по оплате труда;</w:t>
      </w:r>
    </w:p>
    <w:p w:rsidR="000E5B42" w:rsidRPr="000E5B42" w:rsidRDefault="000E5B42" w:rsidP="000E5B42">
      <w:pPr>
        <w:ind w:firstLine="709"/>
        <w:rPr>
          <w:sz w:val="24"/>
          <w:szCs w:val="24"/>
        </w:rPr>
      </w:pPr>
      <w:r w:rsidRPr="000E5B42">
        <w:rPr>
          <w:sz w:val="24"/>
          <w:szCs w:val="24"/>
        </w:rPr>
        <w:t xml:space="preserve">        Журнал операций по выбытию и перемещению нефинансовых активов;</w:t>
      </w:r>
    </w:p>
    <w:p w:rsidR="000E5B42" w:rsidRPr="000E5B42" w:rsidRDefault="000E5B42" w:rsidP="000E5B42">
      <w:pPr>
        <w:ind w:firstLine="709"/>
        <w:rPr>
          <w:sz w:val="24"/>
          <w:szCs w:val="24"/>
        </w:rPr>
      </w:pPr>
      <w:r w:rsidRPr="000E5B42">
        <w:rPr>
          <w:sz w:val="24"/>
          <w:szCs w:val="24"/>
        </w:rPr>
        <w:t xml:space="preserve">        Журнал по  прочим операциям;</w:t>
      </w:r>
    </w:p>
    <w:p w:rsidR="000E5B42" w:rsidRPr="000E5B42" w:rsidRDefault="000E5B42" w:rsidP="000E5B42">
      <w:pPr>
        <w:ind w:firstLine="709"/>
        <w:rPr>
          <w:sz w:val="24"/>
          <w:szCs w:val="24"/>
        </w:rPr>
      </w:pPr>
      <w:r w:rsidRPr="000E5B42">
        <w:rPr>
          <w:sz w:val="24"/>
          <w:szCs w:val="24"/>
        </w:rPr>
        <w:t xml:space="preserve">            Главная книга.</w:t>
      </w:r>
    </w:p>
    <w:p w:rsidR="000E5B42" w:rsidRPr="000E5B42" w:rsidRDefault="000E5B42" w:rsidP="000E5B42">
      <w:pPr>
        <w:ind w:firstLine="709"/>
        <w:rPr>
          <w:sz w:val="24"/>
          <w:szCs w:val="24"/>
        </w:rPr>
      </w:pPr>
      <w:r w:rsidRPr="000E5B42">
        <w:rPr>
          <w:sz w:val="24"/>
          <w:szCs w:val="24"/>
        </w:rPr>
        <w:t xml:space="preserve">        Отраженные в перечисленных регистрах показатели детализировать  в дополнительных регистрах бюджетного и бухгалтерского учета, регламентированных приказом Минфина РФ от 01.12.2010 г. № 157н.</w:t>
      </w:r>
    </w:p>
    <w:p w:rsidR="000E5B42" w:rsidRPr="000E5B42" w:rsidRDefault="000E5B42" w:rsidP="000E5B42">
      <w:pPr>
        <w:ind w:firstLine="709"/>
        <w:rPr>
          <w:sz w:val="24"/>
          <w:szCs w:val="24"/>
        </w:rPr>
      </w:pPr>
      <w:r w:rsidRPr="000E5B42">
        <w:rPr>
          <w:sz w:val="24"/>
          <w:szCs w:val="24"/>
        </w:rPr>
        <w:t xml:space="preserve">        Журналы операций подписывать главным бухгалтером и бухгалтером, составившим журнал  операций.</w:t>
      </w:r>
    </w:p>
    <w:p w:rsidR="000E5B42" w:rsidRPr="000E5B42" w:rsidRDefault="000E5B42" w:rsidP="000E5B42">
      <w:pPr>
        <w:ind w:firstLine="709"/>
        <w:rPr>
          <w:sz w:val="24"/>
          <w:szCs w:val="24"/>
        </w:rPr>
      </w:pPr>
      <w:r w:rsidRPr="000E5B42">
        <w:rPr>
          <w:sz w:val="24"/>
          <w:szCs w:val="24"/>
        </w:rPr>
        <w:t xml:space="preserve">        При обнаружении в регистрах бюджетного и бухгалтерского учета ошибок бухгалтерия осуществляет диагностику ошибочных данных, внесение исправлений в соответствующие базы данных и получение выходных форм документов с учетом исправлений. Принятие к бухгалтерскому учету документов, которыми оформлены операции с наличными или безналичными денежными средствами, содержащих исправления, не допускается. </w:t>
      </w:r>
      <w:proofErr w:type="gramStart"/>
      <w:r w:rsidRPr="000E5B42">
        <w:rPr>
          <w:sz w:val="24"/>
          <w:szCs w:val="24"/>
        </w:rPr>
        <w:t>Иные первичные (сводные) учетные документы, содержащие исправления, принимаются к бухгалтерскому учету в случае, когда исправления внесены по согласованию с лицами, составившими и подписавшими эти документы, что должно быть подтверждено подписями тех же лиц, с проставлением надписи «Исправленному верить» («Исправлено») и даты внесения исправлений, путем обязательного оформления измененных документов и сторнирующих проводок в соответствии с  Инструкцией 157н.</w:t>
      </w:r>
      <w:r w:rsidR="00C91C8A">
        <w:rPr>
          <w:sz w:val="24"/>
          <w:szCs w:val="24"/>
        </w:rPr>
        <w:t xml:space="preserve"> и стандартом</w:t>
      </w:r>
      <w:r w:rsidR="00C91C8A" w:rsidRPr="00C91C8A">
        <w:rPr>
          <w:sz w:val="24"/>
          <w:szCs w:val="24"/>
        </w:rPr>
        <w:t xml:space="preserve"> </w:t>
      </w:r>
      <w:r w:rsidR="00C91C8A" w:rsidRPr="00347AD9">
        <w:rPr>
          <w:sz w:val="24"/>
          <w:szCs w:val="24"/>
        </w:rPr>
        <w:t xml:space="preserve"> "Учетная политика</w:t>
      </w:r>
      <w:proofErr w:type="gramEnd"/>
      <w:r w:rsidR="00C91C8A" w:rsidRPr="00347AD9">
        <w:rPr>
          <w:sz w:val="24"/>
          <w:szCs w:val="24"/>
        </w:rPr>
        <w:t xml:space="preserve">, оценочные значения и ошибки", </w:t>
      </w:r>
      <w:proofErr w:type="gramStart"/>
      <w:r w:rsidR="00C91C8A" w:rsidRPr="00347AD9">
        <w:rPr>
          <w:sz w:val="24"/>
          <w:szCs w:val="24"/>
        </w:rPr>
        <w:t>утвержденный</w:t>
      </w:r>
      <w:proofErr w:type="gramEnd"/>
      <w:r w:rsidR="00C91C8A" w:rsidRPr="00347AD9">
        <w:rPr>
          <w:sz w:val="24"/>
          <w:szCs w:val="24"/>
        </w:rPr>
        <w:t xml:space="preserve"> Приказом Минфина России от 30.12.2017 № 274</w:t>
      </w:r>
    </w:p>
    <w:p w:rsidR="008D1FB9" w:rsidRPr="008D1FB9" w:rsidRDefault="008D1FB9" w:rsidP="008D1FB9"/>
    <w:p w:rsidR="006C1C5C" w:rsidRPr="008D1FB9" w:rsidRDefault="006C1C5C" w:rsidP="00CB1C99">
      <w:pPr>
        <w:pStyle w:val="31"/>
        <w:ind w:firstLine="709"/>
        <w:jc w:val="center"/>
        <w:rPr>
          <w:b/>
          <w:sz w:val="24"/>
        </w:rPr>
      </w:pPr>
      <w:r w:rsidRPr="008D1FB9">
        <w:rPr>
          <w:b/>
          <w:sz w:val="24"/>
        </w:rPr>
        <w:t>Порядок учета основных средств</w:t>
      </w:r>
    </w:p>
    <w:p w:rsidR="006C1C5C" w:rsidRDefault="006C1C5C" w:rsidP="006C1C5C">
      <w:pPr>
        <w:autoSpaceDE w:val="0"/>
        <w:autoSpaceDN w:val="0"/>
        <w:adjustRightInd w:val="0"/>
        <w:ind w:firstLine="709"/>
        <w:rPr>
          <w:sz w:val="24"/>
          <w:szCs w:val="24"/>
        </w:rPr>
      </w:pPr>
      <w:r w:rsidRPr="006C1C5C">
        <w:rPr>
          <w:sz w:val="24"/>
          <w:szCs w:val="24"/>
        </w:rPr>
        <w:t>К основным средствам относятся  материально-вещественные ценности, срок полезного использования которых превышает 12 месяцев. Основными признаками основных средств являются:</w:t>
      </w:r>
    </w:p>
    <w:p w:rsidR="006C1C5C" w:rsidRPr="006C1C5C" w:rsidRDefault="006C1C5C" w:rsidP="006C1C5C">
      <w:pPr>
        <w:autoSpaceDE w:val="0"/>
        <w:autoSpaceDN w:val="0"/>
        <w:adjustRightInd w:val="0"/>
        <w:ind w:firstLine="709"/>
        <w:rPr>
          <w:sz w:val="24"/>
          <w:szCs w:val="24"/>
        </w:rPr>
      </w:pPr>
      <w:r w:rsidRPr="006C1C5C">
        <w:rPr>
          <w:sz w:val="24"/>
          <w:szCs w:val="24"/>
        </w:rPr>
        <w:t>наличие материально-вещественной формы;</w:t>
      </w:r>
    </w:p>
    <w:p w:rsidR="006C1C5C" w:rsidRPr="006C1C5C" w:rsidRDefault="006C1C5C" w:rsidP="006C1C5C">
      <w:pPr>
        <w:numPr>
          <w:ilvl w:val="0"/>
          <w:numId w:val="32"/>
        </w:numPr>
        <w:autoSpaceDE w:val="0"/>
        <w:autoSpaceDN w:val="0"/>
        <w:adjustRightInd w:val="0"/>
        <w:spacing w:before="0" w:after="0" w:line="240" w:lineRule="auto"/>
        <w:ind w:left="0" w:firstLine="709"/>
        <w:rPr>
          <w:sz w:val="24"/>
          <w:szCs w:val="24"/>
        </w:rPr>
      </w:pPr>
      <w:r w:rsidRPr="006C1C5C">
        <w:rPr>
          <w:sz w:val="24"/>
          <w:szCs w:val="24"/>
        </w:rPr>
        <w:t>использование для обеспечения уставных и сопутствующих видов финансово-хозяйственной деятельности учреждения;</w:t>
      </w:r>
    </w:p>
    <w:p w:rsidR="006C1C5C" w:rsidRPr="006C1C5C" w:rsidRDefault="006C1C5C" w:rsidP="006C1C5C">
      <w:pPr>
        <w:autoSpaceDE w:val="0"/>
        <w:autoSpaceDN w:val="0"/>
        <w:adjustRightInd w:val="0"/>
        <w:ind w:firstLine="709"/>
        <w:rPr>
          <w:sz w:val="24"/>
          <w:szCs w:val="24"/>
        </w:rPr>
      </w:pPr>
      <w:r w:rsidRPr="006C1C5C">
        <w:rPr>
          <w:sz w:val="24"/>
          <w:szCs w:val="24"/>
        </w:rPr>
        <w:t>В части методики бухгалтерского учета основных средств опреде</w:t>
      </w:r>
      <w:r>
        <w:rPr>
          <w:sz w:val="24"/>
          <w:szCs w:val="24"/>
        </w:rPr>
        <w:t>лить следующую учетную политику:</w:t>
      </w:r>
    </w:p>
    <w:p w:rsidR="006C1C5C" w:rsidRPr="006C1C5C" w:rsidRDefault="006C1C5C" w:rsidP="006C1C5C">
      <w:pPr>
        <w:pStyle w:val="aff2"/>
        <w:jc w:val="both"/>
        <w:rPr>
          <w:iCs/>
          <w:color w:val="auto"/>
          <w:sz w:val="24"/>
          <w:szCs w:val="24"/>
        </w:rPr>
      </w:pPr>
      <w:r w:rsidRPr="006C1C5C">
        <w:rPr>
          <w:iCs/>
          <w:color w:val="auto"/>
          <w:sz w:val="24"/>
          <w:szCs w:val="24"/>
        </w:rPr>
        <w:t>1. Вести раздельный учет видов имущества на счетах бухгалтерского учета согласно с</w:t>
      </w:r>
      <w:r w:rsidRPr="006C1C5C">
        <w:rPr>
          <w:sz w:val="24"/>
          <w:szCs w:val="24"/>
        </w:rPr>
        <w:t>труктуре объектов основных средств государственных (муниципальных) учреждений согласно Единому плану счетов</w:t>
      </w:r>
    </w:p>
    <w:p w:rsidR="006C1C5C" w:rsidRPr="006C1C5C" w:rsidRDefault="006C1C5C" w:rsidP="006C1C5C">
      <w:pPr>
        <w:pStyle w:val="72"/>
        <w:spacing w:line="240" w:lineRule="auto"/>
        <w:rPr>
          <w:b w:val="0"/>
          <w:i w:val="0"/>
          <w:sz w:val="24"/>
          <w:szCs w:val="24"/>
        </w:rPr>
      </w:pPr>
      <w:r w:rsidRPr="006C1C5C">
        <w:rPr>
          <w:b w:val="0"/>
          <w:i w:val="0"/>
          <w:sz w:val="24"/>
          <w:szCs w:val="24"/>
        </w:rPr>
        <w:t xml:space="preserve">* Недвижимое имущество </w:t>
      </w:r>
    </w:p>
    <w:p w:rsidR="006C1C5C" w:rsidRPr="006C1C5C" w:rsidRDefault="006C1C5C" w:rsidP="006C1C5C">
      <w:pPr>
        <w:pStyle w:val="72"/>
        <w:spacing w:line="240" w:lineRule="auto"/>
        <w:rPr>
          <w:b w:val="0"/>
          <w:i w:val="0"/>
          <w:sz w:val="24"/>
          <w:szCs w:val="24"/>
        </w:rPr>
      </w:pPr>
      <w:r w:rsidRPr="006C1C5C">
        <w:rPr>
          <w:b w:val="0"/>
          <w:i w:val="0"/>
          <w:sz w:val="24"/>
          <w:szCs w:val="24"/>
        </w:rPr>
        <w:t>* Движимое имущество:</w:t>
      </w:r>
    </w:p>
    <w:p w:rsidR="006C1C5C" w:rsidRPr="006C1C5C" w:rsidRDefault="006C1C5C" w:rsidP="006C1C5C">
      <w:pPr>
        <w:pStyle w:val="aff2"/>
        <w:jc w:val="both"/>
        <w:rPr>
          <w:sz w:val="24"/>
          <w:szCs w:val="24"/>
        </w:rPr>
      </w:pPr>
    </w:p>
    <w:p w:rsidR="006C1C5C" w:rsidRPr="006C1C5C" w:rsidRDefault="006C1C5C" w:rsidP="006C1C5C">
      <w:pPr>
        <w:pStyle w:val="aff0"/>
        <w:ind w:left="20" w:right="20" w:firstLine="380"/>
        <w:jc w:val="both"/>
        <w:rPr>
          <w:b/>
          <w:sz w:val="24"/>
        </w:rPr>
      </w:pPr>
      <w:r w:rsidRPr="006C1C5C">
        <w:rPr>
          <w:sz w:val="24"/>
        </w:rPr>
        <w:t xml:space="preserve">Внутри каждой группы объекты основных средств разделять по соответствующим видам, подразделам классификации согласно ОКОФ. </w:t>
      </w:r>
      <w:r w:rsidRPr="006C1C5C">
        <w:rPr>
          <w:rStyle w:val="81"/>
          <w:b w:val="0"/>
          <w:sz w:val="24"/>
          <w:szCs w:val="24"/>
        </w:rPr>
        <w:t>В</w:t>
      </w:r>
      <w:r w:rsidRPr="006C1C5C">
        <w:rPr>
          <w:sz w:val="24"/>
        </w:rPr>
        <w:t xml:space="preserve"> Едином плане счетов</w:t>
      </w:r>
      <w:r w:rsidRPr="006C1C5C">
        <w:rPr>
          <w:rStyle w:val="81"/>
          <w:b w:val="0"/>
          <w:sz w:val="24"/>
          <w:szCs w:val="24"/>
        </w:rPr>
        <w:t xml:space="preserve"> каждому виду имущества применять соответствующий аналитический код:</w:t>
      </w:r>
    </w:p>
    <w:p w:rsidR="006C1C5C" w:rsidRPr="006C1C5C" w:rsidRDefault="006C1C5C" w:rsidP="006C1C5C">
      <w:pPr>
        <w:pStyle w:val="aff0"/>
        <w:numPr>
          <w:ilvl w:val="0"/>
          <w:numId w:val="33"/>
        </w:numPr>
        <w:tabs>
          <w:tab w:val="left" w:pos="650"/>
        </w:tabs>
        <w:spacing w:line="278" w:lineRule="exact"/>
        <w:ind w:left="20" w:firstLine="380"/>
        <w:jc w:val="both"/>
        <w:rPr>
          <w:sz w:val="24"/>
        </w:rPr>
      </w:pPr>
      <w:r w:rsidRPr="006C1C5C">
        <w:rPr>
          <w:sz w:val="24"/>
        </w:rPr>
        <w:t>1 «Жилые помещения»;</w:t>
      </w:r>
    </w:p>
    <w:p w:rsidR="006C1C5C" w:rsidRPr="006C1C5C" w:rsidRDefault="006C1C5C" w:rsidP="006C1C5C">
      <w:pPr>
        <w:pStyle w:val="aff0"/>
        <w:numPr>
          <w:ilvl w:val="0"/>
          <w:numId w:val="33"/>
        </w:numPr>
        <w:tabs>
          <w:tab w:val="left" w:pos="621"/>
        </w:tabs>
        <w:spacing w:line="278" w:lineRule="exact"/>
        <w:ind w:left="20" w:firstLine="380"/>
        <w:jc w:val="both"/>
        <w:rPr>
          <w:sz w:val="24"/>
        </w:rPr>
      </w:pPr>
      <w:r w:rsidRPr="006C1C5C">
        <w:rPr>
          <w:sz w:val="24"/>
        </w:rPr>
        <w:t>2 «Нежилые помещения»;</w:t>
      </w:r>
    </w:p>
    <w:p w:rsidR="006C1C5C" w:rsidRPr="006C1C5C" w:rsidRDefault="006C1C5C" w:rsidP="006C1C5C">
      <w:pPr>
        <w:pStyle w:val="aff0"/>
        <w:numPr>
          <w:ilvl w:val="0"/>
          <w:numId w:val="33"/>
        </w:numPr>
        <w:tabs>
          <w:tab w:val="left" w:pos="626"/>
        </w:tabs>
        <w:spacing w:line="278" w:lineRule="exact"/>
        <w:ind w:left="20" w:firstLine="380"/>
        <w:jc w:val="both"/>
        <w:rPr>
          <w:sz w:val="24"/>
        </w:rPr>
      </w:pPr>
      <w:r w:rsidRPr="006C1C5C">
        <w:rPr>
          <w:sz w:val="24"/>
        </w:rPr>
        <w:t>3 «Сооружения»;</w:t>
      </w:r>
    </w:p>
    <w:p w:rsidR="006C1C5C" w:rsidRPr="006C1C5C" w:rsidRDefault="006C1C5C" w:rsidP="006C1C5C">
      <w:pPr>
        <w:pStyle w:val="aff0"/>
        <w:numPr>
          <w:ilvl w:val="0"/>
          <w:numId w:val="33"/>
        </w:numPr>
        <w:tabs>
          <w:tab w:val="left" w:pos="621"/>
        </w:tabs>
        <w:spacing w:line="278" w:lineRule="exact"/>
        <w:ind w:left="20" w:firstLine="380"/>
        <w:jc w:val="both"/>
        <w:rPr>
          <w:sz w:val="24"/>
        </w:rPr>
      </w:pPr>
      <w:r w:rsidRPr="006C1C5C">
        <w:rPr>
          <w:sz w:val="24"/>
        </w:rPr>
        <w:t>4 «Машины и оборудование»;</w:t>
      </w:r>
    </w:p>
    <w:p w:rsidR="006C1C5C" w:rsidRPr="006C1C5C" w:rsidRDefault="006C1C5C" w:rsidP="006C1C5C">
      <w:pPr>
        <w:pStyle w:val="aff0"/>
        <w:numPr>
          <w:ilvl w:val="0"/>
          <w:numId w:val="33"/>
        </w:numPr>
        <w:tabs>
          <w:tab w:val="left" w:pos="626"/>
        </w:tabs>
        <w:spacing w:line="278" w:lineRule="exact"/>
        <w:ind w:left="20" w:firstLine="380"/>
        <w:jc w:val="both"/>
        <w:rPr>
          <w:sz w:val="24"/>
        </w:rPr>
      </w:pPr>
      <w:r w:rsidRPr="006C1C5C">
        <w:rPr>
          <w:sz w:val="24"/>
        </w:rPr>
        <w:t>5 «Транспортные средства»;</w:t>
      </w:r>
    </w:p>
    <w:p w:rsidR="006C1C5C" w:rsidRPr="006C1C5C" w:rsidRDefault="006C1C5C" w:rsidP="006C1C5C">
      <w:pPr>
        <w:pStyle w:val="aff0"/>
        <w:numPr>
          <w:ilvl w:val="0"/>
          <w:numId w:val="33"/>
        </w:numPr>
        <w:tabs>
          <w:tab w:val="left" w:pos="626"/>
        </w:tabs>
        <w:spacing w:line="278" w:lineRule="exact"/>
        <w:ind w:left="20" w:firstLine="380"/>
        <w:jc w:val="both"/>
        <w:rPr>
          <w:sz w:val="24"/>
        </w:rPr>
      </w:pPr>
      <w:r w:rsidRPr="006C1C5C">
        <w:rPr>
          <w:sz w:val="24"/>
        </w:rPr>
        <w:t>6 «Производственный и хозяйственный инвентарь»;</w:t>
      </w:r>
    </w:p>
    <w:p w:rsidR="006C1C5C" w:rsidRPr="006C1C5C" w:rsidRDefault="00F65C08" w:rsidP="006C1C5C">
      <w:pPr>
        <w:pStyle w:val="aff0"/>
        <w:numPr>
          <w:ilvl w:val="0"/>
          <w:numId w:val="33"/>
        </w:numPr>
        <w:tabs>
          <w:tab w:val="left" w:pos="630"/>
        </w:tabs>
        <w:spacing w:line="278" w:lineRule="exact"/>
        <w:ind w:firstLine="380"/>
        <w:jc w:val="both"/>
        <w:rPr>
          <w:sz w:val="24"/>
        </w:rPr>
      </w:pPr>
      <w:r>
        <w:rPr>
          <w:sz w:val="24"/>
        </w:rPr>
        <w:t>7</w:t>
      </w:r>
      <w:r w:rsidR="006C1C5C" w:rsidRPr="006C1C5C">
        <w:rPr>
          <w:sz w:val="24"/>
        </w:rPr>
        <w:t xml:space="preserve"> «Прочие основные средства».</w:t>
      </w:r>
    </w:p>
    <w:p w:rsidR="006C1C5C" w:rsidRPr="006C1C5C" w:rsidRDefault="006C1C5C" w:rsidP="006C1C5C">
      <w:pPr>
        <w:pStyle w:val="aff2"/>
        <w:ind w:firstLine="709"/>
        <w:jc w:val="both"/>
        <w:rPr>
          <w:color w:val="auto"/>
          <w:sz w:val="24"/>
          <w:szCs w:val="24"/>
        </w:rPr>
      </w:pPr>
      <w:r w:rsidRPr="006C1C5C">
        <w:rPr>
          <w:color w:val="auto"/>
          <w:sz w:val="24"/>
          <w:szCs w:val="24"/>
        </w:rPr>
        <w:t>Основные средства принимать к бухгалтерскому учету по их первоначальной стоимости.</w:t>
      </w:r>
    </w:p>
    <w:p w:rsidR="006C1C5C" w:rsidRPr="006C1C5C" w:rsidRDefault="006C1C5C" w:rsidP="006C1C5C">
      <w:pPr>
        <w:pStyle w:val="aff2"/>
        <w:ind w:firstLine="709"/>
        <w:jc w:val="both"/>
        <w:rPr>
          <w:color w:val="auto"/>
          <w:sz w:val="24"/>
          <w:szCs w:val="24"/>
        </w:rPr>
      </w:pPr>
      <w:r w:rsidRPr="006C1C5C">
        <w:rPr>
          <w:color w:val="auto"/>
          <w:sz w:val="24"/>
          <w:szCs w:val="24"/>
        </w:rPr>
        <w:t>Первоначальной стоимостью основных сре</w:t>
      </w:r>
      <w:proofErr w:type="gramStart"/>
      <w:r w:rsidRPr="006C1C5C">
        <w:rPr>
          <w:color w:val="auto"/>
          <w:sz w:val="24"/>
          <w:szCs w:val="24"/>
        </w:rPr>
        <w:t>дств пр</w:t>
      </w:r>
      <w:proofErr w:type="gramEnd"/>
      <w:r w:rsidRPr="006C1C5C">
        <w:rPr>
          <w:color w:val="auto"/>
          <w:sz w:val="24"/>
          <w:szCs w:val="24"/>
        </w:rPr>
        <w:t>изнается сумма фактических вложений в приобретение, сооружение и изготовление объектов основных средств, с учетом сумм налога на добавленную стоимость, предъявленных поставщиками и подрядчиками.</w:t>
      </w:r>
    </w:p>
    <w:p w:rsidR="006C1C5C" w:rsidRPr="006C1C5C" w:rsidRDefault="006C1C5C" w:rsidP="006C1C5C">
      <w:pPr>
        <w:pStyle w:val="aff2"/>
        <w:ind w:firstLine="709"/>
        <w:jc w:val="both"/>
        <w:rPr>
          <w:sz w:val="24"/>
          <w:szCs w:val="24"/>
        </w:rPr>
      </w:pPr>
      <w:r w:rsidRPr="006C1C5C">
        <w:rPr>
          <w:sz w:val="24"/>
          <w:szCs w:val="24"/>
        </w:rPr>
        <w:t>Изменение первоначальной стоимости объектов основных сре</w:t>
      </w:r>
      <w:proofErr w:type="gramStart"/>
      <w:r w:rsidRPr="006C1C5C">
        <w:rPr>
          <w:sz w:val="24"/>
          <w:szCs w:val="24"/>
        </w:rPr>
        <w:t>дств пр</w:t>
      </w:r>
      <w:proofErr w:type="gramEnd"/>
      <w:r w:rsidRPr="006C1C5C">
        <w:rPr>
          <w:sz w:val="24"/>
          <w:szCs w:val="24"/>
        </w:rPr>
        <w:t>оизводить лишь в случаях достройки, дооборудования, реконструкции, модернизации, частичной ликвидации и переоценки объектов основных средств.</w:t>
      </w:r>
    </w:p>
    <w:p w:rsidR="006C1C5C" w:rsidRPr="006C1C5C" w:rsidRDefault="006C1C5C" w:rsidP="006C1C5C">
      <w:pPr>
        <w:pStyle w:val="aff2"/>
        <w:ind w:firstLine="709"/>
        <w:jc w:val="both"/>
        <w:rPr>
          <w:sz w:val="24"/>
          <w:szCs w:val="24"/>
        </w:rPr>
      </w:pPr>
      <w:r w:rsidRPr="006C1C5C">
        <w:rPr>
          <w:sz w:val="24"/>
          <w:szCs w:val="24"/>
        </w:rPr>
        <w:t>Балансовой стоимостью основных сре</w:t>
      </w:r>
      <w:proofErr w:type="gramStart"/>
      <w:r w:rsidRPr="006C1C5C">
        <w:rPr>
          <w:sz w:val="24"/>
          <w:szCs w:val="24"/>
        </w:rPr>
        <w:t>дств сч</w:t>
      </w:r>
      <w:proofErr w:type="gramEnd"/>
      <w:r w:rsidRPr="006C1C5C">
        <w:rPr>
          <w:sz w:val="24"/>
          <w:szCs w:val="24"/>
        </w:rPr>
        <w:t>итать их первоначальную стоимость с учетом указанных изменений.</w:t>
      </w:r>
    </w:p>
    <w:p w:rsidR="006C1C5C" w:rsidRPr="006C1C5C" w:rsidRDefault="006C1C5C" w:rsidP="006C1C5C">
      <w:pPr>
        <w:pStyle w:val="aff2"/>
        <w:ind w:firstLine="709"/>
        <w:jc w:val="both"/>
        <w:rPr>
          <w:sz w:val="24"/>
          <w:szCs w:val="24"/>
        </w:rPr>
      </w:pPr>
      <w:r w:rsidRPr="006C1C5C">
        <w:rPr>
          <w:sz w:val="24"/>
          <w:szCs w:val="24"/>
        </w:rPr>
        <w:t>Первоначальной стоимостью основных средств, полученных учреждением по договору дарения, признавать их текущую рыночную стоимость на дату принятия к бухгалтерскому учету, а также стоимость услуг, связанных с их доставкой, регистрацией и  приведением их в состояние, пригодное для использования.</w:t>
      </w:r>
    </w:p>
    <w:p w:rsidR="006C1C5C" w:rsidRPr="006C1C5C" w:rsidRDefault="006C1C5C" w:rsidP="006C1C5C">
      <w:pPr>
        <w:pStyle w:val="aff2"/>
        <w:ind w:firstLine="709"/>
        <w:jc w:val="both"/>
        <w:rPr>
          <w:sz w:val="24"/>
          <w:szCs w:val="24"/>
        </w:rPr>
      </w:pPr>
      <w:r w:rsidRPr="006C1C5C">
        <w:rPr>
          <w:sz w:val="24"/>
          <w:szCs w:val="24"/>
        </w:rPr>
        <w:t>Под текущей рыночной стоимостью признать сумму денежных средств, которая может быть получена в результате продажи указанных активов на дату принятия к бухгалтерскому учету. Рыночную стоимость определяет комиссия по поступлению и выбытию основных средств, действующую на постоянной основе.</w:t>
      </w:r>
    </w:p>
    <w:p w:rsidR="006C1C5C" w:rsidRPr="006C1C5C" w:rsidRDefault="006C1C5C" w:rsidP="006C1C5C">
      <w:pPr>
        <w:pStyle w:val="aff2"/>
        <w:ind w:firstLine="709"/>
        <w:jc w:val="both"/>
        <w:rPr>
          <w:sz w:val="24"/>
          <w:szCs w:val="24"/>
        </w:rPr>
      </w:pPr>
      <w:r w:rsidRPr="006C1C5C">
        <w:rPr>
          <w:sz w:val="24"/>
          <w:szCs w:val="24"/>
        </w:rPr>
        <w:t xml:space="preserve">Комиссия создается на основании распоряжения главы сельсовета, состав </w:t>
      </w:r>
      <w:proofErr w:type="gramStart"/>
      <w:r w:rsidRPr="006C1C5C">
        <w:rPr>
          <w:sz w:val="24"/>
          <w:szCs w:val="24"/>
        </w:rPr>
        <w:t>комиссии, утвержденной распоряжением главы сельсовета прилагается</w:t>
      </w:r>
      <w:proofErr w:type="gramEnd"/>
      <w:r w:rsidRPr="006C1C5C">
        <w:rPr>
          <w:sz w:val="24"/>
          <w:szCs w:val="24"/>
        </w:rPr>
        <w:t xml:space="preserve"> к учет</w:t>
      </w:r>
      <w:r w:rsidR="0068600F">
        <w:rPr>
          <w:sz w:val="24"/>
          <w:szCs w:val="24"/>
        </w:rPr>
        <w:t xml:space="preserve">ной политике в виде приложения </w:t>
      </w:r>
      <w:r w:rsidR="00913DD0">
        <w:rPr>
          <w:sz w:val="24"/>
          <w:szCs w:val="24"/>
        </w:rPr>
        <w:t>5</w:t>
      </w:r>
      <w:r w:rsidRPr="006C1C5C">
        <w:rPr>
          <w:sz w:val="24"/>
          <w:szCs w:val="24"/>
        </w:rPr>
        <w:t>.</w:t>
      </w:r>
    </w:p>
    <w:p w:rsidR="006C1C5C" w:rsidRPr="006C1C5C" w:rsidRDefault="006C1C5C" w:rsidP="006C1C5C">
      <w:pPr>
        <w:pStyle w:val="aff2"/>
        <w:ind w:firstLine="709"/>
        <w:jc w:val="both"/>
        <w:rPr>
          <w:sz w:val="24"/>
          <w:szCs w:val="24"/>
        </w:rPr>
      </w:pPr>
      <w:proofErr w:type="gramStart"/>
      <w:r w:rsidRPr="006C1C5C">
        <w:rPr>
          <w:sz w:val="24"/>
          <w:szCs w:val="24"/>
        </w:rPr>
        <w:t>Безвозмездную передачу объектов основных средств между учреждениями, подведомственными разным главным распорядителям бюджетных средств одного уровня бюджета, между учреждениями разных</w:t>
      </w:r>
      <w:r w:rsidRPr="00B3748A">
        <w:rPr>
          <w:sz w:val="28"/>
          <w:szCs w:val="28"/>
        </w:rPr>
        <w:t xml:space="preserve"> </w:t>
      </w:r>
      <w:r w:rsidRPr="006C1C5C">
        <w:rPr>
          <w:sz w:val="24"/>
          <w:szCs w:val="24"/>
        </w:rPr>
        <w:t>уровней бюджетов, а также между учреждениями, подведомственными одному главному распорядителю (распорядителю) средств бюджета, а также государственным и муниципальным организациям, осуществлять по балансовой стоимости объекта, с одновременной передачей суммы начисленной на объект амортизации.</w:t>
      </w:r>
      <w:proofErr w:type="gramEnd"/>
    </w:p>
    <w:p w:rsidR="006C1C5C" w:rsidRPr="006C1C5C" w:rsidRDefault="006C1C5C" w:rsidP="006C1C5C">
      <w:pPr>
        <w:pStyle w:val="aff2"/>
        <w:ind w:firstLine="709"/>
        <w:jc w:val="both"/>
        <w:rPr>
          <w:sz w:val="24"/>
          <w:szCs w:val="24"/>
        </w:rPr>
      </w:pPr>
      <w:r w:rsidRPr="006C1C5C">
        <w:rPr>
          <w:sz w:val="24"/>
          <w:szCs w:val="24"/>
        </w:rPr>
        <w:t>Группировку основных средств осуществлять в соответствии с классификацией, установленной Общероссийским классификатором основных фондов (ОКОФ).</w:t>
      </w:r>
    </w:p>
    <w:p w:rsidR="006C1C5C" w:rsidRPr="006C1C5C" w:rsidRDefault="006C1C5C" w:rsidP="006C1C5C">
      <w:pPr>
        <w:pStyle w:val="aff2"/>
        <w:ind w:firstLine="709"/>
        <w:jc w:val="both"/>
        <w:rPr>
          <w:sz w:val="24"/>
          <w:szCs w:val="24"/>
        </w:rPr>
      </w:pPr>
      <w:r w:rsidRPr="006C1C5C">
        <w:rPr>
          <w:sz w:val="24"/>
          <w:szCs w:val="24"/>
        </w:rPr>
        <w:t>Начисление амортизации основных сре</w:t>
      </w:r>
      <w:proofErr w:type="gramStart"/>
      <w:r w:rsidRPr="006C1C5C">
        <w:rPr>
          <w:sz w:val="24"/>
          <w:szCs w:val="24"/>
        </w:rPr>
        <w:t>дств пр</w:t>
      </w:r>
      <w:proofErr w:type="gramEnd"/>
      <w:r w:rsidRPr="006C1C5C">
        <w:rPr>
          <w:sz w:val="24"/>
          <w:szCs w:val="24"/>
        </w:rPr>
        <w:t xml:space="preserve">оизводить линейным способом исходя из балансовой стоимости объектов основных средств и нормы амортизации, исчисленной </w:t>
      </w:r>
      <w:r w:rsidRPr="006C1C5C">
        <w:rPr>
          <w:sz w:val="24"/>
          <w:szCs w:val="24"/>
        </w:rPr>
        <w:lastRenderedPageBreak/>
        <w:t>исходя из срока полезного использования этого объекта. В течение отчетного года амортизацию на основные средства начислять ежемесячно в размере 1/12 годовой суммы.</w:t>
      </w:r>
    </w:p>
    <w:p w:rsidR="006C1C5C" w:rsidRPr="006C1C5C" w:rsidRDefault="006C1C5C" w:rsidP="006C1C5C">
      <w:pPr>
        <w:pStyle w:val="aff2"/>
        <w:ind w:firstLine="709"/>
        <w:jc w:val="both"/>
        <w:rPr>
          <w:sz w:val="24"/>
          <w:szCs w:val="24"/>
        </w:rPr>
      </w:pPr>
      <w:r w:rsidRPr="006C1C5C">
        <w:rPr>
          <w:sz w:val="24"/>
          <w:szCs w:val="24"/>
        </w:rPr>
        <w:t>В течение срока полезного использования объекта основных средств начисление амортизации не приостанавливать, кроме случаев перевода его на консервацию на срок более 3 месяцев, а также в период восстановления объекта, продолжительность которого превышает 12 месяцев.</w:t>
      </w:r>
    </w:p>
    <w:p w:rsidR="006C1C5C" w:rsidRPr="006C1C5C" w:rsidRDefault="006C1C5C" w:rsidP="006C1C5C">
      <w:pPr>
        <w:pStyle w:val="aff2"/>
        <w:ind w:firstLine="709"/>
        <w:jc w:val="both"/>
        <w:rPr>
          <w:sz w:val="24"/>
          <w:szCs w:val="24"/>
        </w:rPr>
      </w:pPr>
      <w:r w:rsidRPr="006C1C5C">
        <w:rPr>
          <w:sz w:val="24"/>
          <w:szCs w:val="24"/>
        </w:rPr>
        <w:t>Начисление амортизации на объекты основных средств начинать с первого числа месяца, следующего за месяцем принятия этого объекта к бухгалтерскому учету, и производить до полного погашения стоимости этого объекта либо списания этого объекта с бухгалтерского учета. Начисление амортизации не  производить свыше 100 % стоимости объектов основных средств. Начисление амортизации на объекты основных сре</w:t>
      </w:r>
      <w:proofErr w:type="gramStart"/>
      <w:r w:rsidRPr="006C1C5C">
        <w:rPr>
          <w:sz w:val="24"/>
          <w:szCs w:val="24"/>
        </w:rPr>
        <w:t>дств пр</w:t>
      </w:r>
      <w:proofErr w:type="gramEnd"/>
      <w:r w:rsidRPr="006C1C5C">
        <w:rPr>
          <w:sz w:val="24"/>
          <w:szCs w:val="24"/>
        </w:rPr>
        <w:t xml:space="preserve">екращать с первого числа месяца, следующего за месяцем полного погашения стоимости объекта или списания этого объекта с бухгалтерского учета. </w:t>
      </w:r>
    </w:p>
    <w:p w:rsidR="006C1C5C" w:rsidRPr="006C1C5C" w:rsidRDefault="006C1C5C" w:rsidP="006C1C5C">
      <w:pPr>
        <w:ind w:firstLine="709"/>
        <w:rPr>
          <w:sz w:val="24"/>
          <w:szCs w:val="24"/>
        </w:rPr>
      </w:pPr>
      <w:r w:rsidRPr="006C1C5C">
        <w:rPr>
          <w:sz w:val="24"/>
          <w:szCs w:val="24"/>
        </w:rPr>
        <w:t>По объектам основных средств амортизацию начислять в следующем порядке:</w:t>
      </w:r>
    </w:p>
    <w:p w:rsidR="006C1C5C" w:rsidRPr="006C1C5C" w:rsidRDefault="006C1C5C" w:rsidP="006C1C5C">
      <w:pPr>
        <w:rPr>
          <w:sz w:val="24"/>
          <w:szCs w:val="24"/>
        </w:rPr>
      </w:pPr>
      <w:r w:rsidRPr="006C1C5C">
        <w:rPr>
          <w:sz w:val="24"/>
          <w:szCs w:val="24"/>
        </w:rPr>
        <w:t>1) на объекты основных сре</w:t>
      </w:r>
      <w:proofErr w:type="gramStart"/>
      <w:r w:rsidRPr="006C1C5C">
        <w:rPr>
          <w:sz w:val="24"/>
          <w:szCs w:val="24"/>
        </w:rPr>
        <w:t>дств ст</w:t>
      </w:r>
      <w:proofErr w:type="gramEnd"/>
      <w:r w:rsidRPr="006C1C5C">
        <w:rPr>
          <w:sz w:val="24"/>
          <w:szCs w:val="24"/>
        </w:rPr>
        <w:t xml:space="preserve">оимостью до </w:t>
      </w:r>
      <w:r w:rsidR="00C91C8A">
        <w:rPr>
          <w:sz w:val="24"/>
          <w:szCs w:val="24"/>
        </w:rPr>
        <w:t>10</w:t>
      </w:r>
      <w:r w:rsidRPr="006C1C5C">
        <w:rPr>
          <w:sz w:val="24"/>
          <w:szCs w:val="24"/>
        </w:rPr>
        <w:t xml:space="preserve">000 рублей включительно амортизацию не начислять; </w:t>
      </w:r>
    </w:p>
    <w:p w:rsidR="006C1C5C" w:rsidRPr="006C1C5C" w:rsidRDefault="006C1C5C" w:rsidP="006C1C5C">
      <w:pPr>
        <w:rPr>
          <w:sz w:val="24"/>
          <w:szCs w:val="24"/>
        </w:rPr>
      </w:pPr>
      <w:r w:rsidRPr="006C1C5C">
        <w:rPr>
          <w:sz w:val="24"/>
          <w:szCs w:val="24"/>
        </w:rPr>
        <w:t>2) на объекты основных сре</w:t>
      </w:r>
      <w:proofErr w:type="gramStart"/>
      <w:r w:rsidRPr="006C1C5C">
        <w:rPr>
          <w:sz w:val="24"/>
          <w:szCs w:val="24"/>
        </w:rPr>
        <w:t>дств ст</w:t>
      </w:r>
      <w:proofErr w:type="gramEnd"/>
      <w:r w:rsidRPr="006C1C5C">
        <w:rPr>
          <w:sz w:val="24"/>
          <w:szCs w:val="24"/>
        </w:rPr>
        <w:t xml:space="preserve">оимостью  от </w:t>
      </w:r>
      <w:r w:rsidR="00C91C8A">
        <w:rPr>
          <w:sz w:val="24"/>
          <w:szCs w:val="24"/>
        </w:rPr>
        <w:t>10000 до 100</w:t>
      </w:r>
      <w:r w:rsidRPr="006C1C5C">
        <w:rPr>
          <w:sz w:val="24"/>
          <w:szCs w:val="24"/>
        </w:rPr>
        <w:t xml:space="preserve">000 рублей включительно амортизацию начислять в размере 100% балансовой стоимости при выдаче в эксплуатацию; </w:t>
      </w:r>
    </w:p>
    <w:p w:rsidR="006C1C5C" w:rsidRPr="006C1C5C" w:rsidRDefault="006C1C5C" w:rsidP="006C1C5C">
      <w:pPr>
        <w:rPr>
          <w:sz w:val="24"/>
          <w:szCs w:val="24"/>
        </w:rPr>
      </w:pPr>
      <w:r w:rsidRPr="006C1C5C">
        <w:rPr>
          <w:sz w:val="24"/>
          <w:szCs w:val="24"/>
        </w:rPr>
        <w:t>3) на объекты основных сре</w:t>
      </w:r>
      <w:proofErr w:type="gramStart"/>
      <w:r w:rsidRPr="006C1C5C">
        <w:rPr>
          <w:sz w:val="24"/>
          <w:szCs w:val="24"/>
        </w:rPr>
        <w:t>дств ст</w:t>
      </w:r>
      <w:proofErr w:type="gramEnd"/>
      <w:r w:rsidRPr="006C1C5C">
        <w:rPr>
          <w:sz w:val="24"/>
          <w:szCs w:val="24"/>
        </w:rPr>
        <w:t xml:space="preserve">оимостью свыше </w:t>
      </w:r>
      <w:r w:rsidR="00C91C8A">
        <w:rPr>
          <w:sz w:val="24"/>
          <w:szCs w:val="24"/>
        </w:rPr>
        <w:t>1000</w:t>
      </w:r>
      <w:r w:rsidRPr="006C1C5C">
        <w:rPr>
          <w:sz w:val="24"/>
          <w:szCs w:val="24"/>
        </w:rPr>
        <w:t>00 рублей  в соответствии с рассчитанными в установленном порядке нормами.</w:t>
      </w:r>
    </w:p>
    <w:p w:rsidR="006C1C5C" w:rsidRPr="006C1C5C" w:rsidRDefault="006C1C5C" w:rsidP="006C1C5C">
      <w:pPr>
        <w:rPr>
          <w:sz w:val="24"/>
          <w:szCs w:val="24"/>
        </w:rPr>
      </w:pPr>
      <w:r w:rsidRPr="006C1C5C">
        <w:rPr>
          <w:sz w:val="24"/>
          <w:szCs w:val="24"/>
        </w:rPr>
        <w:t>Списание основных сре</w:t>
      </w:r>
      <w:proofErr w:type="gramStart"/>
      <w:r w:rsidRPr="006C1C5C">
        <w:rPr>
          <w:sz w:val="24"/>
          <w:szCs w:val="24"/>
        </w:rPr>
        <w:t>дств пр</w:t>
      </w:r>
      <w:proofErr w:type="gramEnd"/>
      <w:r w:rsidRPr="006C1C5C">
        <w:rPr>
          <w:sz w:val="24"/>
          <w:szCs w:val="24"/>
        </w:rPr>
        <w:t>оизводить:</w:t>
      </w:r>
    </w:p>
    <w:p w:rsidR="006C1C5C" w:rsidRPr="006C1C5C" w:rsidRDefault="006C1C5C" w:rsidP="006C1C5C">
      <w:pPr>
        <w:rPr>
          <w:sz w:val="24"/>
          <w:szCs w:val="24"/>
        </w:rPr>
      </w:pPr>
      <w:r w:rsidRPr="006C1C5C">
        <w:rPr>
          <w:sz w:val="24"/>
          <w:szCs w:val="24"/>
        </w:rPr>
        <w:t>- стоимостью до 3000  рублей  по фактической стоимости по форме ф. 0304143;</w:t>
      </w:r>
    </w:p>
    <w:p w:rsidR="006C1C5C" w:rsidRPr="006C1C5C" w:rsidRDefault="006C1C5C" w:rsidP="006C1C5C">
      <w:pPr>
        <w:rPr>
          <w:sz w:val="24"/>
          <w:szCs w:val="24"/>
        </w:rPr>
      </w:pPr>
      <w:r w:rsidRPr="006C1C5C">
        <w:rPr>
          <w:sz w:val="24"/>
          <w:szCs w:val="24"/>
        </w:rPr>
        <w:t xml:space="preserve">-стоимостью свыше 3000 рублей по балансовой стоимости по форме ф.0306003 </w:t>
      </w:r>
    </w:p>
    <w:p w:rsidR="006C1C5C" w:rsidRPr="006C1C5C" w:rsidRDefault="006C1C5C" w:rsidP="006C1C5C">
      <w:pPr>
        <w:rPr>
          <w:sz w:val="24"/>
          <w:szCs w:val="24"/>
        </w:rPr>
      </w:pPr>
      <w:r w:rsidRPr="006C1C5C">
        <w:rPr>
          <w:sz w:val="24"/>
          <w:szCs w:val="24"/>
        </w:rPr>
        <w:t>- списание основных средств (количественный учет) актом по форме ф.0306003 (унифицированная форма ОС 4-б).</w:t>
      </w:r>
    </w:p>
    <w:p w:rsidR="006C1C5C" w:rsidRPr="006C1C5C" w:rsidRDefault="006C1C5C" w:rsidP="006C1C5C">
      <w:pPr>
        <w:ind w:firstLine="709"/>
        <w:rPr>
          <w:sz w:val="24"/>
          <w:szCs w:val="24"/>
        </w:rPr>
      </w:pPr>
      <w:r w:rsidRPr="006C1C5C">
        <w:rPr>
          <w:sz w:val="24"/>
          <w:szCs w:val="24"/>
        </w:rPr>
        <w:t>В соответствии с пунктом 52 Инструкции № 157н к отражению в бухгалтерском учете принимать Акты только при наличии:</w:t>
      </w:r>
    </w:p>
    <w:p w:rsidR="006C1C5C" w:rsidRPr="006C1C5C" w:rsidRDefault="006C1C5C" w:rsidP="006C1C5C">
      <w:pPr>
        <w:rPr>
          <w:sz w:val="24"/>
          <w:szCs w:val="24"/>
        </w:rPr>
      </w:pPr>
      <w:r w:rsidRPr="006C1C5C">
        <w:rPr>
          <w:sz w:val="24"/>
          <w:szCs w:val="24"/>
        </w:rPr>
        <w:tab/>
        <w:t>- согласования решения о списании объекта основного средства с собственником имущества (с органом, осуществляющим функции и полномочия учредителя и (или) собственника имущества);</w:t>
      </w:r>
    </w:p>
    <w:p w:rsidR="006C1C5C" w:rsidRPr="006C1C5C" w:rsidRDefault="006C1C5C" w:rsidP="006C1C5C">
      <w:pPr>
        <w:rPr>
          <w:sz w:val="24"/>
          <w:szCs w:val="24"/>
        </w:rPr>
      </w:pPr>
      <w:r w:rsidRPr="006C1C5C">
        <w:rPr>
          <w:sz w:val="24"/>
          <w:szCs w:val="24"/>
        </w:rPr>
        <w:t xml:space="preserve">        -</w:t>
      </w:r>
      <w:r w:rsidRPr="006C1C5C">
        <w:rPr>
          <w:sz w:val="24"/>
          <w:szCs w:val="24"/>
        </w:rPr>
        <w:tab/>
        <w:t>утверждающей подписи руководителя учреждения на Акте.</w:t>
      </w:r>
    </w:p>
    <w:p w:rsidR="006C1C5C" w:rsidRPr="006C1C5C" w:rsidRDefault="006C1C5C" w:rsidP="006C1C5C">
      <w:pPr>
        <w:pStyle w:val="aff0"/>
        <w:ind w:left="20" w:right="80" w:firstLine="460"/>
        <w:jc w:val="both"/>
        <w:rPr>
          <w:sz w:val="24"/>
        </w:rPr>
      </w:pPr>
      <w:r w:rsidRPr="006C1C5C">
        <w:rPr>
          <w:sz w:val="24"/>
        </w:rPr>
        <w:t xml:space="preserve">В соответствии с пунктами 128 и 129 Инструкции № 157н аналитический учет вложений в основные средства ведется в </w:t>
      </w:r>
      <w:proofErr w:type="spellStart"/>
      <w:r w:rsidRPr="006C1C5C">
        <w:rPr>
          <w:sz w:val="24"/>
        </w:rPr>
        <w:t>Многографной</w:t>
      </w:r>
      <w:proofErr w:type="spellEnd"/>
      <w:r w:rsidRPr="006C1C5C">
        <w:rPr>
          <w:sz w:val="24"/>
        </w:rPr>
        <w:t xml:space="preserve"> карточке в разрезе видов (кодов) затрат по каждому строящемуся (реконструируемо модернизируемому), приобретаемому (изготавливаемому, создаваемому) объектов нефинансовых активов. Учет операций по принятию к учету нефинансовых активов в сумме произведенных фактических вложений ведется в Журнале операций по выбытию и перемещению нефинансовых активов.</w:t>
      </w:r>
    </w:p>
    <w:p w:rsidR="00F16727" w:rsidRPr="00347AD9" w:rsidRDefault="009E27FE" w:rsidP="00347AD9">
      <w:pPr>
        <w:pStyle w:val="2"/>
        <w:numPr>
          <w:ilvl w:val="1"/>
          <w:numId w:val="0"/>
        </w:numPr>
        <w:spacing w:before="0" w:after="0" w:line="240" w:lineRule="auto"/>
        <w:rPr>
          <w:sz w:val="24"/>
          <w:szCs w:val="24"/>
        </w:rPr>
      </w:pPr>
      <w:bookmarkStart w:id="19" w:name="_ref_314903"/>
      <w:r w:rsidRPr="00347AD9">
        <w:rPr>
          <w:sz w:val="24"/>
          <w:szCs w:val="24"/>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68" w:history="1">
        <w:r w:rsidRPr="00347AD9">
          <w:rPr>
            <w:rStyle w:val="afc"/>
            <w:color w:val="auto"/>
            <w:sz w:val="24"/>
            <w:szCs w:val="24"/>
            <w:u w:val="none"/>
          </w:rPr>
          <w:t>п. 35</w:t>
        </w:r>
      </w:hyperlink>
      <w:r w:rsidRPr="00347AD9">
        <w:rPr>
          <w:sz w:val="24"/>
          <w:szCs w:val="24"/>
        </w:rPr>
        <w:t xml:space="preserve"> СГС "Основные средства", </w:t>
      </w:r>
      <w:hyperlink r:id="rId69" w:history="1">
        <w:r w:rsidRPr="00347AD9">
          <w:rPr>
            <w:rStyle w:val="afc"/>
            <w:color w:val="auto"/>
            <w:sz w:val="24"/>
            <w:szCs w:val="24"/>
            <w:u w:val="none"/>
          </w:rPr>
          <w:t>п. 44</w:t>
        </w:r>
      </w:hyperlink>
      <w:r w:rsidRPr="00347AD9">
        <w:rPr>
          <w:sz w:val="24"/>
          <w:szCs w:val="24"/>
        </w:rPr>
        <w:t xml:space="preserve"> Инструкции № 157н.</w:t>
      </w:r>
      <w:bookmarkEnd w:id="19"/>
    </w:p>
    <w:p w:rsidR="00F16727" w:rsidRPr="00347AD9" w:rsidRDefault="009E27FE" w:rsidP="00347AD9">
      <w:pPr>
        <w:pStyle w:val="2"/>
        <w:numPr>
          <w:ilvl w:val="1"/>
          <w:numId w:val="0"/>
        </w:numPr>
        <w:spacing w:before="0" w:after="0" w:line="240" w:lineRule="auto"/>
        <w:rPr>
          <w:sz w:val="24"/>
          <w:szCs w:val="24"/>
        </w:rPr>
      </w:pPr>
      <w:bookmarkStart w:id="20" w:name="_ref_321670"/>
      <w:r w:rsidRPr="00347AD9">
        <w:rPr>
          <w:sz w:val="24"/>
          <w:szCs w:val="24"/>
        </w:rPr>
        <w:t>Каждому инвентарному объекту основных сре</w:t>
      </w:r>
      <w:proofErr w:type="gramStart"/>
      <w:r w:rsidRPr="00347AD9">
        <w:rPr>
          <w:sz w:val="24"/>
          <w:szCs w:val="24"/>
        </w:rPr>
        <w:t>дств пр</w:t>
      </w:r>
      <w:proofErr w:type="gramEnd"/>
      <w:r w:rsidRPr="00347AD9">
        <w:rPr>
          <w:sz w:val="24"/>
          <w:szCs w:val="24"/>
        </w:rPr>
        <w:t>исваивается инвентарный номер, состоящий из 12 знаков:</w:t>
      </w:r>
      <w:bookmarkEnd w:id="20"/>
    </w:p>
    <w:p w:rsidR="00F16727" w:rsidRPr="00347AD9" w:rsidRDefault="009E27FE" w:rsidP="00347AD9">
      <w:pPr>
        <w:spacing w:before="0" w:after="0" w:line="240" w:lineRule="auto"/>
        <w:ind w:firstLine="0"/>
        <w:rPr>
          <w:sz w:val="24"/>
          <w:szCs w:val="24"/>
        </w:rPr>
      </w:pPr>
      <w:r w:rsidRPr="00347AD9">
        <w:rPr>
          <w:sz w:val="24"/>
          <w:szCs w:val="24"/>
        </w:rPr>
        <w:t>1-й знак - код вида финансового обеспечения (деятельности);</w:t>
      </w:r>
    </w:p>
    <w:p w:rsidR="00F16727" w:rsidRPr="00347AD9" w:rsidRDefault="009E27FE" w:rsidP="00347AD9">
      <w:pPr>
        <w:spacing w:before="0" w:after="0" w:line="240" w:lineRule="auto"/>
        <w:ind w:firstLine="0"/>
        <w:rPr>
          <w:sz w:val="24"/>
          <w:szCs w:val="24"/>
        </w:rPr>
      </w:pPr>
      <w:r w:rsidRPr="00347AD9">
        <w:rPr>
          <w:sz w:val="24"/>
          <w:szCs w:val="24"/>
        </w:rPr>
        <w:lastRenderedPageBreak/>
        <w:t>2 - 4-й знаки - код синтетического счета;</w:t>
      </w:r>
    </w:p>
    <w:p w:rsidR="00F16727" w:rsidRPr="00347AD9" w:rsidRDefault="009E27FE" w:rsidP="00347AD9">
      <w:pPr>
        <w:spacing w:before="0" w:after="0" w:line="240" w:lineRule="auto"/>
        <w:ind w:firstLine="0"/>
        <w:rPr>
          <w:sz w:val="24"/>
          <w:szCs w:val="24"/>
        </w:rPr>
      </w:pPr>
      <w:r w:rsidRPr="00347AD9">
        <w:rPr>
          <w:sz w:val="24"/>
          <w:szCs w:val="24"/>
        </w:rPr>
        <w:t>5 - 6-й знаки - код аналитического счета;</w:t>
      </w:r>
    </w:p>
    <w:p w:rsidR="00F16727" w:rsidRPr="00347AD9" w:rsidRDefault="009E27FE" w:rsidP="00347AD9">
      <w:pPr>
        <w:spacing w:before="0" w:after="0" w:line="240" w:lineRule="auto"/>
        <w:ind w:firstLine="0"/>
        <w:rPr>
          <w:sz w:val="24"/>
          <w:szCs w:val="24"/>
        </w:rPr>
      </w:pPr>
      <w:r w:rsidRPr="00347AD9">
        <w:rPr>
          <w:sz w:val="24"/>
          <w:szCs w:val="24"/>
        </w:rPr>
        <w:t>7 - 12-й знаки - порядковый номер объекта в группе (000001 - 999999).</w:t>
      </w:r>
    </w:p>
    <w:p w:rsidR="00F16727" w:rsidRPr="00347AD9" w:rsidRDefault="009E27FE" w:rsidP="00347AD9">
      <w:pPr>
        <w:pStyle w:val="2"/>
        <w:numPr>
          <w:ilvl w:val="1"/>
          <w:numId w:val="0"/>
        </w:numPr>
        <w:spacing w:before="0" w:after="0" w:line="240" w:lineRule="auto"/>
        <w:rPr>
          <w:sz w:val="24"/>
          <w:szCs w:val="24"/>
        </w:rPr>
      </w:pPr>
      <w:bookmarkStart w:id="21" w:name="_ref_321671"/>
      <w:r w:rsidRPr="00347AD9">
        <w:rPr>
          <w:sz w:val="24"/>
          <w:szCs w:val="24"/>
        </w:rPr>
        <w:t>Инвентарный номер наносится:</w:t>
      </w:r>
      <w:bookmarkEnd w:id="21"/>
    </w:p>
    <w:p w:rsidR="00F16727" w:rsidRPr="00347AD9" w:rsidRDefault="009E27FE" w:rsidP="00347AD9">
      <w:pPr>
        <w:spacing w:before="0" w:after="0" w:line="240" w:lineRule="auto"/>
        <w:ind w:firstLine="0"/>
        <w:rPr>
          <w:sz w:val="24"/>
          <w:szCs w:val="24"/>
        </w:rPr>
      </w:pPr>
      <w:r w:rsidRPr="00347AD9">
        <w:rPr>
          <w:sz w:val="24"/>
          <w:szCs w:val="24"/>
        </w:rPr>
        <w:t>- на объекты недвижимого имущества - несмываемой краской;</w:t>
      </w:r>
    </w:p>
    <w:p w:rsidR="00F16727" w:rsidRPr="00347AD9" w:rsidRDefault="009E27FE" w:rsidP="00347AD9">
      <w:pPr>
        <w:spacing w:before="0" w:after="0" w:line="240" w:lineRule="auto"/>
        <w:ind w:firstLine="0"/>
        <w:rPr>
          <w:sz w:val="24"/>
          <w:szCs w:val="24"/>
        </w:rPr>
      </w:pPr>
      <w:r w:rsidRPr="00347AD9">
        <w:rPr>
          <w:sz w:val="24"/>
          <w:szCs w:val="24"/>
        </w:rPr>
        <w:t xml:space="preserve">- на объекты движимого имущества </w:t>
      </w:r>
      <w:proofErr w:type="gramStart"/>
      <w:r w:rsidR="00283FB4" w:rsidRPr="00347AD9">
        <w:rPr>
          <w:sz w:val="24"/>
          <w:szCs w:val="24"/>
        </w:rPr>
        <w:t>–м</w:t>
      </w:r>
      <w:proofErr w:type="gramEnd"/>
      <w:r w:rsidR="00283FB4" w:rsidRPr="00347AD9">
        <w:rPr>
          <w:sz w:val="24"/>
          <w:szCs w:val="24"/>
        </w:rPr>
        <w:t>аркером или штрихом.</w:t>
      </w:r>
    </w:p>
    <w:p w:rsidR="00687E14" w:rsidRDefault="00687E14" w:rsidP="00EA1A2A">
      <w:pPr>
        <w:pStyle w:val="1"/>
        <w:numPr>
          <w:ilvl w:val="0"/>
          <w:numId w:val="0"/>
        </w:numPr>
        <w:spacing w:before="0" w:after="0" w:line="240" w:lineRule="auto"/>
        <w:rPr>
          <w:szCs w:val="24"/>
        </w:rPr>
      </w:pPr>
      <w:bookmarkStart w:id="22" w:name="_ref_775263"/>
    </w:p>
    <w:p w:rsidR="00687E14" w:rsidRDefault="00687E14" w:rsidP="00183076">
      <w:pPr>
        <w:pStyle w:val="1"/>
        <w:numPr>
          <w:ilvl w:val="0"/>
          <w:numId w:val="0"/>
        </w:numPr>
        <w:spacing w:before="0" w:after="0" w:line="240" w:lineRule="auto"/>
        <w:jc w:val="both"/>
        <w:rPr>
          <w:szCs w:val="24"/>
        </w:rPr>
      </w:pPr>
    </w:p>
    <w:p w:rsidR="00F16727" w:rsidRDefault="009E27FE" w:rsidP="00EA1A2A">
      <w:pPr>
        <w:pStyle w:val="1"/>
        <w:numPr>
          <w:ilvl w:val="0"/>
          <w:numId w:val="0"/>
        </w:numPr>
        <w:spacing w:before="0" w:after="0" w:line="240" w:lineRule="auto"/>
        <w:rPr>
          <w:szCs w:val="24"/>
        </w:rPr>
      </w:pPr>
      <w:bookmarkStart w:id="23" w:name="_ref_15995"/>
      <w:bookmarkEnd w:id="22"/>
      <w:r w:rsidRPr="00347AD9">
        <w:rPr>
          <w:szCs w:val="24"/>
        </w:rPr>
        <w:t>Материальные запасы</w:t>
      </w:r>
      <w:bookmarkEnd w:id="23"/>
    </w:p>
    <w:p w:rsidR="00183076" w:rsidRPr="00183076" w:rsidRDefault="00183076" w:rsidP="00183076">
      <w:pPr>
        <w:pStyle w:val="31"/>
        <w:ind w:left="357" w:firstLine="709"/>
        <w:rPr>
          <w:sz w:val="24"/>
        </w:rPr>
      </w:pPr>
      <w:r w:rsidRPr="00183076">
        <w:rPr>
          <w:sz w:val="24"/>
        </w:rPr>
        <w:t>К материальным запасам относить предметы в форме сырья и материалов, предназначенные для использования в процессе деятельности учреждения, а также для перепродажи, в том числе:</w:t>
      </w:r>
    </w:p>
    <w:p w:rsidR="00183076" w:rsidRPr="00183076" w:rsidRDefault="00183076" w:rsidP="00183076">
      <w:pPr>
        <w:pStyle w:val="31"/>
        <w:ind w:left="357" w:firstLine="709"/>
        <w:rPr>
          <w:sz w:val="24"/>
        </w:rPr>
      </w:pPr>
      <w:r w:rsidRPr="00183076">
        <w:rPr>
          <w:sz w:val="24"/>
        </w:rPr>
        <w:t></w:t>
      </w:r>
      <w:r w:rsidRPr="00183076">
        <w:rPr>
          <w:sz w:val="24"/>
        </w:rPr>
        <w:tab/>
        <w:t>используемые в деятельности учреждения в течение периода, не превышающего 12 месяцев, независимо от их стоимости;</w:t>
      </w:r>
    </w:p>
    <w:p w:rsidR="00183076" w:rsidRPr="00183076" w:rsidRDefault="00183076" w:rsidP="00183076">
      <w:pPr>
        <w:pStyle w:val="31"/>
        <w:ind w:left="357" w:firstLine="709"/>
        <w:rPr>
          <w:sz w:val="24"/>
        </w:rPr>
      </w:pPr>
      <w:r w:rsidRPr="00183076">
        <w:rPr>
          <w:sz w:val="24"/>
        </w:rPr>
        <w:t>Учет материальных запасов отражать по фактической стоимости, которая включает:</w:t>
      </w:r>
    </w:p>
    <w:p w:rsidR="00183076" w:rsidRPr="00183076" w:rsidRDefault="00183076" w:rsidP="00183076">
      <w:pPr>
        <w:pStyle w:val="31"/>
        <w:ind w:left="357" w:firstLine="709"/>
        <w:rPr>
          <w:sz w:val="24"/>
        </w:rPr>
      </w:pPr>
      <w:r w:rsidRPr="00183076">
        <w:rPr>
          <w:sz w:val="24"/>
        </w:rPr>
        <w:t></w:t>
      </w:r>
      <w:r w:rsidRPr="00183076">
        <w:rPr>
          <w:sz w:val="24"/>
        </w:rPr>
        <w:tab/>
        <w:t xml:space="preserve">суммы, уплачиваемые в соответствии с договорами поставщикам материальных запасов, включая налог на добавленную стоимость; </w:t>
      </w:r>
    </w:p>
    <w:p w:rsidR="00183076" w:rsidRPr="00183076" w:rsidRDefault="00183076" w:rsidP="00183076">
      <w:pPr>
        <w:pStyle w:val="31"/>
        <w:ind w:left="357" w:firstLine="709"/>
        <w:rPr>
          <w:sz w:val="24"/>
        </w:rPr>
      </w:pPr>
      <w:r w:rsidRPr="00183076">
        <w:rPr>
          <w:sz w:val="24"/>
        </w:rPr>
        <w:t></w:t>
      </w:r>
      <w:r w:rsidRPr="00183076">
        <w:rPr>
          <w:sz w:val="24"/>
        </w:rPr>
        <w:tab/>
        <w:t>суммы, уплачиваемые за информационные и консультационные услуги, связанные с приобретением материальных запасов;</w:t>
      </w:r>
    </w:p>
    <w:p w:rsidR="00183076" w:rsidRPr="00183076" w:rsidRDefault="00183076" w:rsidP="00183076">
      <w:pPr>
        <w:pStyle w:val="31"/>
        <w:ind w:left="357" w:firstLine="709"/>
        <w:rPr>
          <w:sz w:val="24"/>
        </w:rPr>
      </w:pPr>
      <w:r w:rsidRPr="00183076">
        <w:rPr>
          <w:sz w:val="24"/>
        </w:rPr>
        <w:t></w:t>
      </w:r>
      <w:r w:rsidRPr="00183076">
        <w:rPr>
          <w:sz w:val="24"/>
        </w:rPr>
        <w:tab/>
        <w:t>таможенные пошлины и другие аналогичные платежи, произведенные в связи с приобретением материальных запасов;</w:t>
      </w:r>
    </w:p>
    <w:p w:rsidR="00183076" w:rsidRPr="00183076" w:rsidRDefault="00183076" w:rsidP="00183076">
      <w:pPr>
        <w:pStyle w:val="31"/>
        <w:ind w:left="357" w:firstLine="709"/>
        <w:rPr>
          <w:sz w:val="24"/>
        </w:rPr>
      </w:pPr>
      <w:r w:rsidRPr="00183076">
        <w:rPr>
          <w:sz w:val="24"/>
        </w:rPr>
        <w:t></w:t>
      </w:r>
      <w:r w:rsidRPr="00183076">
        <w:rPr>
          <w:sz w:val="24"/>
        </w:rPr>
        <w:tab/>
        <w:t>вознаграждения, уплачиваемые посреднической организации, через которую приобретены материальные запасы;</w:t>
      </w:r>
    </w:p>
    <w:p w:rsidR="00183076" w:rsidRPr="00183076" w:rsidRDefault="00183076" w:rsidP="00183076">
      <w:pPr>
        <w:pStyle w:val="31"/>
        <w:ind w:left="357" w:firstLine="709"/>
        <w:rPr>
          <w:sz w:val="24"/>
        </w:rPr>
      </w:pPr>
      <w:r w:rsidRPr="00183076">
        <w:rPr>
          <w:sz w:val="24"/>
        </w:rPr>
        <w:t></w:t>
      </w:r>
      <w:r w:rsidRPr="00183076">
        <w:rPr>
          <w:sz w:val="24"/>
        </w:rPr>
        <w:tab/>
        <w:t>суммы, уплаченные за заготовку (включая переработку, сортировку, фасовку и улучшение технических характеристик запасов, не связанных с их использованием), а также доставку материальных запасов до склада учреждения, включая страхование доставки;</w:t>
      </w:r>
    </w:p>
    <w:p w:rsidR="00183076" w:rsidRPr="00183076" w:rsidRDefault="00183076" w:rsidP="00183076">
      <w:pPr>
        <w:pStyle w:val="31"/>
        <w:ind w:left="357" w:firstLine="709"/>
        <w:rPr>
          <w:sz w:val="24"/>
        </w:rPr>
      </w:pPr>
      <w:r w:rsidRPr="00183076">
        <w:rPr>
          <w:sz w:val="24"/>
        </w:rPr>
        <w:t></w:t>
      </w:r>
      <w:r w:rsidRPr="00183076">
        <w:rPr>
          <w:sz w:val="24"/>
        </w:rPr>
        <w:tab/>
        <w:t>иные затраты, непосредственно</w:t>
      </w:r>
      <w:r w:rsidRPr="00183076">
        <w:rPr>
          <w:b/>
          <w:sz w:val="24"/>
        </w:rPr>
        <w:t xml:space="preserve"> </w:t>
      </w:r>
      <w:r w:rsidRPr="00183076">
        <w:rPr>
          <w:sz w:val="24"/>
        </w:rPr>
        <w:t>связанные с приобретением материальных запасов.</w:t>
      </w:r>
    </w:p>
    <w:p w:rsidR="00183076" w:rsidRPr="00183076" w:rsidRDefault="00183076" w:rsidP="00183076">
      <w:pPr>
        <w:pStyle w:val="31"/>
        <w:ind w:firstLine="709"/>
        <w:rPr>
          <w:sz w:val="24"/>
        </w:rPr>
      </w:pPr>
      <w:r w:rsidRPr="00183076">
        <w:rPr>
          <w:sz w:val="24"/>
        </w:rPr>
        <w:t>-для рациональной организации бюджетного учета применяется номенклатура учета материальных запасов в разрезе наименований и (или) однородных групп/видов.</w:t>
      </w:r>
    </w:p>
    <w:p w:rsidR="00183076" w:rsidRPr="00183076" w:rsidRDefault="00183076" w:rsidP="00183076">
      <w:pPr>
        <w:pStyle w:val="31"/>
        <w:ind w:firstLine="709"/>
        <w:rPr>
          <w:sz w:val="24"/>
        </w:rPr>
      </w:pPr>
      <w:r w:rsidRPr="0035204B">
        <w:rPr>
          <w:sz w:val="28"/>
          <w:szCs w:val="28"/>
        </w:rPr>
        <w:t xml:space="preserve">  </w:t>
      </w:r>
      <w:r w:rsidRPr="00183076">
        <w:rPr>
          <w:sz w:val="24"/>
        </w:rPr>
        <w:t>Списание (отпуск) материальных запасов производить по фактической стоимости каждой единицы или по средней фактической стоимости в зависимости от номенклатуры запасов.</w:t>
      </w:r>
    </w:p>
    <w:p w:rsidR="00183076" w:rsidRPr="00183076" w:rsidRDefault="00183076" w:rsidP="00183076">
      <w:pPr>
        <w:pStyle w:val="31"/>
        <w:ind w:firstLine="709"/>
        <w:rPr>
          <w:sz w:val="24"/>
        </w:rPr>
      </w:pPr>
      <w:r w:rsidRPr="00183076">
        <w:rPr>
          <w:sz w:val="24"/>
        </w:rPr>
        <w:t xml:space="preserve"> При списании (отпуске) материальных запасов по средней фактической стоимости оценка  производится по каждой группе/виду запасов путем деления общей фактической стоимости группы/вида запасов на их количество, складывающихся, соответственно, из средней фактической</w:t>
      </w:r>
      <w:r w:rsidRPr="0035204B">
        <w:rPr>
          <w:sz w:val="28"/>
          <w:szCs w:val="28"/>
        </w:rPr>
        <w:t xml:space="preserve"> </w:t>
      </w:r>
      <w:r w:rsidRPr="00183076">
        <w:rPr>
          <w:sz w:val="24"/>
        </w:rPr>
        <w:t>стоимости и количества остатка на начало месяца, и поступивших запасов в течение текущего месяца на дату списания (отпуска).</w:t>
      </w:r>
    </w:p>
    <w:p w:rsidR="00183076" w:rsidRPr="00183076" w:rsidRDefault="00183076" w:rsidP="00183076">
      <w:pPr>
        <w:pStyle w:val="31"/>
        <w:ind w:firstLine="709"/>
        <w:rPr>
          <w:sz w:val="24"/>
        </w:rPr>
      </w:pPr>
      <w:r w:rsidRPr="00183076">
        <w:rPr>
          <w:sz w:val="24"/>
        </w:rPr>
        <w:t xml:space="preserve"> Основание: п.108 Инструкции 157н от 01.12.2010г.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утвержден </w:t>
      </w:r>
      <w:hyperlink r:id="rId70" w:history="1">
        <w:r w:rsidRPr="00183076">
          <w:rPr>
            <w:rStyle w:val="afc"/>
            <w:sz w:val="24"/>
          </w:rPr>
          <w:t>Единый план счетов</w:t>
        </w:r>
      </w:hyperlink>
      <w:r w:rsidRPr="00183076">
        <w:rPr>
          <w:sz w:val="24"/>
        </w:rPr>
        <w:t xml:space="preserve"> и </w:t>
      </w:r>
      <w:hyperlink r:id="rId71" w:history="1">
        <w:r w:rsidRPr="00183076">
          <w:rPr>
            <w:rStyle w:val="afc"/>
            <w:sz w:val="24"/>
          </w:rPr>
          <w:t>Инструкция</w:t>
        </w:r>
      </w:hyperlink>
      <w:r w:rsidRPr="00183076">
        <w:rPr>
          <w:sz w:val="24"/>
        </w:rPr>
        <w:t xml:space="preserve"> по его применению.</w:t>
      </w:r>
    </w:p>
    <w:p w:rsidR="00183076" w:rsidRPr="00183076" w:rsidRDefault="00183076" w:rsidP="00183076">
      <w:pPr>
        <w:pStyle w:val="31"/>
        <w:ind w:firstLine="709"/>
        <w:rPr>
          <w:sz w:val="24"/>
        </w:rPr>
      </w:pPr>
      <w:r w:rsidRPr="00183076">
        <w:rPr>
          <w:sz w:val="24"/>
        </w:rPr>
        <w:t>При списании ГСМ руководствоваться  нормами их расхода.</w:t>
      </w:r>
    </w:p>
    <w:p w:rsidR="00183076" w:rsidRPr="00183076" w:rsidRDefault="00183076" w:rsidP="00183076">
      <w:pPr>
        <w:pStyle w:val="31"/>
        <w:ind w:firstLine="709"/>
        <w:rPr>
          <w:sz w:val="24"/>
        </w:rPr>
      </w:pPr>
      <w:r w:rsidRPr="00183076">
        <w:rPr>
          <w:sz w:val="24"/>
        </w:rPr>
        <w:t>Расход топлива для автомобильного подвижного состава общего назначения, норм расхода топлива на работу специальных автомобилей, порядок применения норм, формулы и методы расчета нормативного расхода топлива при эксплуатации, справочные нормативные данные по расходу смазочных материалов, значения зимних надбавок производить на основании  Распоряжения Ирбейского района.</w:t>
      </w:r>
    </w:p>
    <w:p w:rsidR="00183076" w:rsidRPr="00183076" w:rsidRDefault="00183076" w:rsidP="00183076">
      <w:pPr>
        <w:pStyle w:val="31"/>
        <w:ind w:firstLine="709"/>
        <w:rPr>
          <w:sz w:val="24"/>
        </w:rPr>
      </w:pPr>
      <w:r w:rsidRPr="00183076">
        <w:rPr>
          <w:sz w:val="24"/>
        </w:rPr>
        <w:t xml:space="preserve">Если фактический расход топлива согласно путевому листу превысил расход топлива, то списание указанного превышения (перерасхода) производить по распоряжению главы </w:t>
      </w:r>
      <w:r w:rsidRPr="00183076">
        <w:rPr>
          <w:sz w:val="24"/>
        </w:rPr>
        <w:lastRenderedPageBreak/>
        <w:t>сельсовета при наличии объективных причин, повлекших перерасход ГСМ при эксплуатации автомобиля в связи с возникшими  определенными условиями и в определенной местности.</w:t>
      </w:r>
    </w:p>
    <w:p w:rsidR="00F16727" w:rsidRPr="00347AD9" w:rsidRDefault="009E27FE" w:rsidP="00EA1A2A">
      <w:pPr>
        <w:pStyle w:val="1"/>
        <w:numPr>
          <w:ilvl w:val="0"/>
          <w:numId w:val="0"/>
        </w:numPr>
        <w:spacing w:before="0" w:after="0" w:line="240" w:lineRule="auto"/>
        <w:rPr>
          <w:szCs w:val="24"/>
        </w:rPr>
      </w:pPr>
      <w:bookmarkStart w:id="24" w:name="_ref_16106"/>
      <w:r w:rsidRPr="00347AD9">
        <w:rPr>
          <w:szCs w:val="24"/>
        </w:rPr>
        <w:t>Денежные средства, денежные эквиваленты и денежные документы</w:t>
      </w:r>
      <w:bookmarkEnd w:id="24"/>
    </w:p>
    <w:p w:rsidR="00F16727" w:rsidRPr="00347AD9" w:rsidRDefault="009E27FE" w:rsidP="00347AD9">
      <w:pPr>
        <w:pStyle w:val="2"/>
        <w:numPr>
          <w:ilvl w:val="1"/>
          <w:numId w:val="0"/>
        </w:numPr>
        <w:spacing w:before="0" w:after="0" w:line="240" w:lineRule="auto"/>
        <w:rPr>
          <w:sz w:val="24"/>
          <w:szCs w:val="24"/>
        </w:rPr>
      </w:pPr>
      <w:bookmarkStart w:id="25" w:name="_ref_371472"/>
      <w:r w:rsidRPr="00347AD9">
        <w:rPr>
          <w:sz w:val="24"/>
          <w:szCs w:val="24"/>
        </w:rPr>
        <w:t xml:space="preserve">Учет денежных средств осуществляется в соответствии с требованиями, установленными </w:t>
      </w:r>
      <w:hyperlink r:id="rId72" w:history="1">
        <w:r w:rsidRPr="00347AD9">
          <w:rPr>
            <w:rStyle w:val="afc"/>
            <w:color w:val="auto"/>
            <w:sz w:val="24"/>
            <w:szCs w:val="24"/>
            <w:u w:val="none"/>
          </w:rPr>
          <w:t>Порядком</w:t>
        </w:r>
      </w:hyperlink>
      <w:r w:rsidRPr="00347AD9">
        <w:rPr>
          <w:sz w:val="24"/>
          <w:szCs w:val="24"/>
        </w:rPr>
        <w:t xml:space="preserve"> ведения кассовых операций.</w:t>
      </w:r>
      <w:bookmarkEnd w:id="25"/>
    </w:p>
    <w:p w:rsidR="00F16727" w:rsidRPr="00347AD9" w:rsidRDefault="009E27FE" w:rsidP="00347AD9">
      <w:pPr>
        <w:pStyle w:val="2"/>
        <w:numPr>
          <w:ilvl w:val="1"/>
          <w:numId w:val="0"/>
        </w:numPr>
        <w:spacing w:before="0" w:after="0" w:line="240" w:lineRule="auto"/>
        <w:rPr>
          <w:sz w:val="24"/>
          <w:szCs w:val="24"/>
        </w:rPr>
      </w:pPr>
      <w:bookmarkStart w:id="26" w:name="_ref_378457"/>
      <w:r w:rsidRPr="00347AD9">
        <w:rPr>
          <w:sz w:val="24"/>
          <w:szCs w:val="24"/>
        </w:rPr>
        <w:t xml:space="preserve">Кассовая книга </w:t>
      </w:r>
      <w:hyperlink r:id="rId73" w:history="1">
        <w:r w:rsidRPr="00347AD9">
          <w:rPr>
            <w:rStyle w:val="afc"/>
            <w:color w:val="auto"/>
            <w:sz w:val="24"/>
            <w:szCs w:val="24"/>
            <w:u w:val="none"/>
          </w:rPr>
          <w:t>(ф. 0504514)</w:t>
        </w:r>
      </w:hyperlink>
      <w:r w:rsidRPr="00347AD9">
        <w:rPr>
          <w:sz w:val="24"/>
          <w:szCs w:val="24"/>
        </w:rPr>
        <w:t xml:space="preserve"> оформляется на бумажном носителе с применением компьютерной программы     </w:t>
      </w:r>
      <w:bookmarkEnd w:id="26"/>
      <w:r w:rsidR="00CC4C44" w:rsidRPr="00347AD9">
        <w:rPr>
          <w:sz w:val="24"/>
          <w:szCs w:val="24"/>
        </w:rPr>
        <w:t>Парус-Бухгалтерия.</w:t>
      </w:r>
    </w:p>
    <w:p w:rsidR="00F16727" w:rsidRPr="00347AD9" w:rsidRDefault="009E27FE" w:rsidP="00347AD9">
      <w:pPr>
        <w:pStyle w:val="2"/>
        <w:numPr>
          <w:ilvl w:val="1"/>
          <w:numId w:val="0"/>
        </w:numPr>
        <w:spacing w:before="0" w:after="0" w:line="240" w:lineRule="auto"/>
        <w:rPr>
          <w:sz w:val="24"/>
          <w:szCs w:val="24"/>
        </w:rPr>
      </w:pPr>
      <w:bookmarkStart w:id="27" w:name="_ref_378461"/>
      <w:r w:rsidRPr="00347AD9">
        <w:rPr>
          <w:sz w:val="24"/>
          <w:szCs w:val="24"/>
        </w:rPr>
        <w:t>В составе денежных документов учитываются:</w:t>
      </w:r>
      <w:bookmarkEnd w:id="27"/>
    </w:p>
    <w:p w:rsidR="00641DB0" w:rsidRPr="00347AD9" w:rsidRDefault="00641DB0" w:rsidP="00347AD9">
      <w:pPr>
        <w:pStyle w:val="ab"/>
        <w:spacing w:before="0" w:after="0" w:line="240" w:lineRule="auto"/>
        <w:ind w:firstLine="0"/>
        <w:jc w:val="both"/>
        <w:rPr>
          <w:sz w:val="24"/>
          <w:szCs w:val="24"/>
        </w:rPr>
      </w:pPr>
      <w:r>
        <w:rPr>
          <w:sz w:val="24"/>
          <w:szCs w:val="24"/>
        </w:rPr>
        <w:t>Талоны на ГСМ</w:t>
      </w:r>
      <w:r w:rsidR="00C91C8A">
        <w:rPr>
          <w:sz w:val="24"/>
          <w:szCs w:val="24"/>
        </w:rPr>
        <w:t xml:space="preserve"> (</w:t>
      </w:r>
      <w:proofErr w:type="spellStart"/>
      <w:r w:rsidR="00C91C8A">
        <w:rPr>
          <w:sz w:val="24"/>
          <w:szCs w:val="24"/>
        </w:rPr>
        <w:t>литрово</w:t>
      </w:r>
      <w:proofErr w:type="spellEnd"/>
      <w:r w:rsidR="00C91C8A">
        <w:rPr>
          <w:sz w:val="24"/>
          <w:szCs w:val="24"/>
        </w:rPr>
        <w:t>-стоимостные)</w:t>
      </w:r>
    </w:p>
    <w:p w:rsidR="00F16727" w:rsidRDefault="009E27FE" w:rsidP="00347AD9">
      <w:pPr>
        <w:pStyle w:val="2"/>
        <w:numPr>
          <w:ilvl w:val="1"/>
          <w:numId w:val="0"/>
        </w:numPr>
        <w:spacing w:before="0" w:after="0" w:line="240" w:lineRule="auto"/>
        <w:rPr>
          <w:sz w:val="24"/>
          <w:szCs w:val="24"/>
        </w:rPr>
      </w:pPr>
      <w:bookmarkStart w:id="28" w:name="_ref_378462"/>
      <w:r w:rsidRPr="00347AD9">
        <w:rPr>
          <w:sz w:val="24"/>
          <w:szCs w:val="24"/>
        </w:rPr>
        <w:t>Денежные документы принимаются в кассу и учитываются по фактической стоимости с учетом всех налогов, в том числе возмещаемых.</w:t>
      </w:r>
      <w:bookmarkEnd w:id="28"/>
    </w:p>
    <w:p w:rsidR="00CA630B" w:rsidRPr="00CA630B" w:rsidRDefault="00CA630B" w:rsidP="00CB1C99">
      <w:pPr>
        <w:ind w:firstLine="709"/>
        <w:jc w:val="center"/>
        <w:rPr>
          <w:b/>
          <w:sz w:val="24"/>
          <w:szCs w:val="24"/>
        </w:rPr>
      </w:pPr>
      <w:r w:rsidRPr="00CA630B">
        <w:rPr>
          <w:b/>
          <w:sz w:val="24"/>
          <w:szCs w:val="24"/>
        </w:rPr>
        <w:t>Утвердить периодичность вывода регистров бухгалтерского учета на бумажный носитель:</w:t>
      </w:r>
    </w:p>
    <w:p w:rsidR="00CA630B" w:rsidRPr="00CA630B" w:rsidRDefault="00CA630B" w:rsidP="00CA630B">
      <w:pPr>
        <w:ind w:firstLine="709"/>
        <w:rPr>
          <w:sz w:val="24"/>
          <w:szCs w:val="24"/>
        </w:rPr>
      </w:pPr>
      <w:r w:rsidRPr="00CA630B">
        <w:rPr>
          <w:sz w:val="24"/>
          <w:szCs w:val="24"/>
        </w:rPr>
        <w:t>- отчет кассира по мере проведения денежных операций;</w:t>
      </w:r>
    </w:p>
    <w:p w:rsidR="00CA630B" w:rsidRPr="00CA630B" w:rsidRDefault="00CA630B" w:rsidP="00CA630B">
      <w:pPr>
        <w:ind w:firstLine="709"/>
        <w:rPr>
          <w:sz w:val="24"/>
          <w:szCs w:val="24"/>
        </w:rPr>
      </w:pPr>
      <w:r w:rsidRPr="00CA630B">
        <w:rPr>
          <w:sz w:val="24"/>
          <w:szCs w:val="24"/>
        </w:rPr>
        <w:t xml:space="preserve">- </w:t>
      </w:r>
      <w:proofErr w:type="spellStart"/>
      <w:r w:rsidRPr="00CA630B">
        <w:rPr>
          <w:sz w:val="24"/>
          <w:szCs w:val="24"/>
        </w:rPr>
        <w:t>оборотно</w:t>
      </w:r>
      <w:proofErr w:type="spellEnd"/>
      <w:r w:rsidRPr="00CA630B">
        <w:rPr>
          <w:sz w:val="24"/>
          <w:szCs w:val="24"/>
        </w:rPr>
        <w:t>-сальдовые ведомости по счетам – 1 раз в квартал при составлении квартальной отчетности;</w:t>
      </w:r>
    </w:p>
    <w:p w:rsidR="00CA630B" w:rsidRPr="00CA630B" w:rsidRDefault="00CA630B" w:rsidP="00CA630B">
      <w:pPr>
        <w:ind w:firstLine="709"/>
        <w:rPr>
          <w:sz w:val="24"/>
          <w:szCs w:val="24"/>
        </w:rPr>
      </w:pPr>
      <w:r w:rsidRPr="00CA630B">
        <w:rPr>
          <w:sz w:val="24"/>
          <w:szCs w:val="24"/>
        </w:rPr>
        <w:t>- главную книгу  1 раз в месяц;</w:t>
      </w:r>
    </w:p>
    <w:p w:rsidR="00CA630B" w:rsidRPr="00CA630B" w:rsidRDefault="00CA630B" w:rsidP="00CA630B">
      <w:pPr>
        <w:ind w:firstLine="709"/>
        <w:rPr>
          <w:sz w:val="24"/>
          <w:szCs w:val="24"/>
        </w:rPr>
      </w:pPr>
      <w:r w:rsidRPr="00CA630B">
        <w:rPr>
          <w:sz w:val="24"/>
          <w:szCs w:val="24"/>
        </w:rPr>
        <w:t>-  журнал полученных и выставленных счетов-фактур – до 20-го числа месяца, следующего за истекшим налоговым периодом.</w:t>
      </w:r>
    </w:p>
    <w:p w:rsidR="00CA630B" w:rsidRPr="00183076" w:rsidRDefault="00CA630B" w:rsidP="00CA630B"/>
    <w:p w:rsidR="00CA630B" w:rsidRPr="00CA630B" w:rsidRDefault="00CA630B" w:rsidP="00CA630B"/>
    <w:p w:rsidR="00F16727" w:rsidRPr="00347AD9" w:rsidRDefault="009E27FE" w:rsidP="00EA1A2A">
      <w:pPr>
        <w:pStyle w:val="1"/>
        <w:numPr>
          <w:ilvl w:val="0"/>
          <w:numId w:val="0"/>
        </w:numPr>
        <w:spacing w:before="0" w:after="0" w:line="240" w:lineRule="auto"/>
        <w:rPr>
          <w:szCs w:val="24"/>
        </w:rPr>
      </w:pPr>
      <w:bookmarkStart w:id="29" w:name="_ref_16254"/>
      <w:r w:rsidRPr="00347AD9">
        <w:rPr>
          <w:szCs w:val="24"/>
        </w:rPr>
        <w:t>Расчеты с дебиторами и кредиторами</w:t>
      </w:r>
      <w:bookmarkEnd w:id="29"/>
    </w:p>
    <w:p w:rsidR="00F16727" w:rsidRPr="00347AD9" w:rsidRDefault="009E27FE" w:rsidP="00347AD9">
      <w:pPr>
        <w:pStyle w:val="2"/>
        <w:numPr>
          <w:ilvl w:val="1"/>
          <w:numId w:val="0"/>
        </w:numPr>
        <w:spacing w:before="0" w:after="0" w:line="240" w:lineRule="auto"/>
        <w:rPr>
          <w:sz w:val="24"/>
          <w:szCs w:val="24"/>
        </w:rPr>
      </w:pPr>
      <w:bookmarkStart w:id="30" w:name="_ref_433114"/>
      <w:r w:rsidRPr="00347AD9">
        <w:rPr>
          <w:sz w:val="24"/>
          <w:szCs w:val="24"/>
        </w:rPr>
        <w:t xml:space="preserve">Аналитический учет расчетов с подотчетными лицами ведется в Журнале операций расчетов с подотчетными лицами </w:t>
      </w:r>
      <w:hyperlink r:id="rId74" w:history="1">
        <w:r w:rsidRPr="00347AD9">
          <w:rPr>
            <w:rStyle w:val="afc"/>
            <w:color w:val="auto"/>
            <w:sz w:val="24"/>
            <w:szCs w:val="24"/>
            <w:u w:val="none"/>
          </w:rPr>
          <w:t>(ф. 0504071)</w:t>
        </w:r>
      </w:hyperlink>
      <w:r w:rsidRPr="00347AD9">
        <w:rPr>
          <w:sz w:val="24"/>
          <w:szCs w:val="24"/>
        </w:rPr>
        <w:t>.</w:t>
      </w:r>
      <w:bookmarkEnd w:id="30"/>
    </w:p>
    <w:p w:rsidR="00F16727" w:rsidRPr="00347AD9" w:rsidRDefault="009E27FE" w:rsidP="00347AD9">
      <w:pPr>
        <w:pStyle w:val="2"/>
        <w:numPr>
          <w:ilvl w:val="1"/>
          <w:numId w:val="0"/>
        </w:numPr>
        <w:spacing w:before="0" w:after="0" w:line="240" w:lineRule="auto"/>
        <w:rPr>
          <w:sz w:val="24"/>
          <w:szCs w:val="24"/>
        </w:rPr>
      </w:pPr>
      <w:bookmarkStart w:id="31" w:name="_ref_826258"/>
      <w:r w:rsidRPr="00347AD9">
        <w:rPr>
          <w:sz w:val="24"/>
          <w:szCs w:val="24"/>
        </w:rPr>
        <w:t>Аналитический учет расчетов с поставщиками за поставленные материальные ценности, оказанные услуги, выполненные работы ведется в Журнале операций расчетов с поставщиками и подрядчиками (</w:t>
      </w:r>
      <w:hyperlink r:id="rId75" w:history="1">
        <w:r w:rsidRPr="00347AD9">
          <w:rPr>
            <w:rStyle w:val="afc"/>
            <w:color w:val="auto"/>
            <w:sz w:val="24"/>
            <w:szCs w:val="24"/>
            <w:u w:val="none"/>
          </w:rPr>
          <w:t>ф. 0504071</w:t>
        </w:r>
      </w:hyperlink>
      <w:r w:rsidRPr="00347AD9">
        <w:rPr>
          <w:sz w:val="24"/>
          <w:szCs w:val="24"/>
        </w:rPr>
        <w:t>).</w:t>
      </w:r>
      <w:bookmarkEnd w:id="31"/>
    </w:p>
    <w:p w:rsidR="00F16727" w:rsidRPr="00347AD9" w:rsidRDefault="009E27FE" w:rsidP="00347AD9">
      <w:pPr>
        <w:pStyle w:val="2"/>
        <w:numPr>
          <w:ilvl w:val="1"/>
          <w:numId w:val="0"/>
        </w:numPr>
        <w:spacing w:before="0" w:after="0" w:line="240" w:lineRule="auto"/>
        <w:rPr>
          <w:sz w:val="24"/>
          <w:szCs w:val="24"/>
        </w:rPr>
      </w:pPr>
      <w:bookmarkStart w:id="32" w:name="_ref_840807"/>
      <w:r w:rsidRPr="00347AD9">
        <w:rPr>
          <w:sz w:val="24"/>
          <w:szCs w:val="24"/>
        </w:rPr>
        <w:t>Аналитический учет расчетов по платежам в бюджеты ведется в Карточке учета средств и расчетов (</w:t>
      </w:r>
      <w:hyperlink r:id="rId76" w:history="1">
        <w:r w:rsidRPr="00347AD9">
          <w:rPr>
            <w:rStyle w:val="afc"/>
            <w:color w:val="auto"/>
            <w:sz w:val="24"/>
            <w:szCs w:val="24"/>
            <w:u w:val="none"/>
          </w:rPr>
          <w:t>ф. 0504051</w:t>
        </w:r>
      </w:hyperlink>
      <w:r w:rsidRPr="00347AD9">
        <w:rPr>
          <w:sz w:val="24"/>
          <w:szCs w:val="24"/>
        </w:rPr>
        <w:t>).</w:t>
      </w:r>
      <w:bookmarkEnd w:id="32"/>
    </w:p>
    <w:p w:rsidR="00F16727" w:rsidRPr="001A3869" w:rsidRDefault="009E27FE" w:rsidP="00347AD9">
      <w:pPr>
        <w:pStyle w:val="2"/>
        <w:numPr>
          <w:ilvl w:val="1"/>
          <w:numId w:val="0"/>
        </w:numPr>
        <w:spacing w:before="0" w:after="0" w:line="240" w:lineRule="auto"/>
        <w:rPr>
          <w:sz w:val="24"/>
          <w:szCs w:val="24"/>
        </w:rPr>
      </w:pPr>
      <w:bookmarkStart w:id="33" w:name="_ref_848105"/>
      <w:r w:rsidRPr="00347AD9">
        <w:rPr>
          <w:sz w:val="24"/>
          <w:szCs w:val="24"/>
        </w:rPr>
        <w:t xml:space="preserve">Аналитический учет расчетов по оплате труда ведется     </w:t>
      </w:r>
      <w:r w:rsidR="0040247D" w:rsidRPr="00347AD9">
        <w:rPr>
          <w:sz w:val="24"/>
          <w:szCs w:val="24"/>
        </w:rPr>
        <w:t xml:space="preserve">в </w:t>
      </w:r>
      <w:r w:rsidR="00C91C8A">
        <w:rPr>
          <w:sz w:val="24"/>
          <w:szCs w:val="24"/>
        </w:rPr>
        <w:t xml:space="preserve"> журнале операций</w:t>
      </w:r>
      <w:bookmarkEnd w:id="33"/>
      <w:r w:rsidR="001A3869">
        <w:rPr>
          <w:i/>
          <w:sz w:val="24"/>
          <w:szCs w:val="24"/>
        </w:rPr>
        <w:t xml:space="preserve"> </w:t>
      </w:r>
    </w:p>
    <w:p w:rsidR="00641DB0" w:rsidRDefault="009E27FE" w:rsidP="00347AD9">
      <w:pPr>
        <w:pStyle w:val="2"/>
        <w:numPr>
          <w:ilvl w:val="1"/>
          <w:numId w:val="0"/>
        </w:numPr>
        <w:spacing w:before="0" w:after="0" w:line="240" w:lineRule="auto"/>
        <w:rPr>
          <w:sz w:val="24"/>
          <w:szCs w:val="24"/>
        </w:rPr>
      </w:pPr>
      <w:bookmarkStart w:id="34" w:name="_ref_862721"/>
      <w:r w:rsidRPr="00347AD9">
        <w:rPr>
          <w:sz w:val="24"/>
          <w:szCs w:val="24"/>
        </w:rPr>
        <w:t xml:space="preserve">Аналитический учет расчетов </w:t>
      </w:r>
      <w:bookmarkStart w:id="35" w:name="_ref_870026"/>
      <w:bookmarkEnd w:id="34"/>
      <w:r w:rsidR="00641DB0">
        <w:rPr>
          <w:sz w:val="24"/>
          <w:szCs w:val="24"/>
        </w:rPr>
        <w:t>с дебиторами по доходам</w:t>
      </w:r>
      <w:r w:rsidR="0076559D">
        <w:rPr>
          <w:sz w:val="24"/>
          <w:szCs w:val="24"/>
        </w:rPr>
        <w:t xml:space="preserve"> ведется в журнале операций</w:t>
      </w:r>
      <w:r w:rsidR="00641DB0">
        <w:rPr>
          <w:sz w:val="24"/>
          <w:szCs w:val="24"/>
        </w:rPr>
        <w:t>.</w:t>
      </w:r>
    </w:p>
    <w:p w:rsidR="00F16727" w:rsidRPr="00347AD9" w:rsidRDefault="009E27FE" w:rsidP="00347AD9">
      <w:pPr>
        <w:pStyle w:val="2"/>
        <w:numPr>
          <w:ilvl w:val="1"/>
          <w:numId w:val="0"/>
        </w:numPr>
        <w:spacing w:before="0" w:after="0" w:line="240" w:lineRule="auto"/>
        <w:rPr>
          <w:sz w:val="24"/>
          <w:szCs w:val="24"/>
        </w:rPr>
      </w:pPr>
      <w:r w:rsidRPr="00347AD9">
        <w:rPr>
          <w:sz w:val="24"/>
          <w:szCs w:val="24"/>
        </w:rPr>
        <w:t>В Табеле учета использования рабочего времени (</w:t>
      </w:r>
      <w:hyperlink r:id="rId77" w:history="1">
        <w:r w:rsidRPr="00347AD9">
          <w:rPr>
            <w:rStyle w:val="afc"/>
            <w:color w:val="auto"/>
            <w:sz w:val="24"/>
            <w:szCs w:val="24"/>
            <w:u w:val="none"/>
          </w:rPr>
          <w:t>ф. 0504421</w:t>
        </w:r>
      </w:hyperlink>
      <w:r w:rsidRPr="00347AD9">
        <w:rPr>
          <w:sz w:val="24"/>
          <w:szCs w:val="24"/>
        </w:rPr>
        <w:t>) отражаются фактические затраты рабочего времени.</w:t>
      </w:r>
      <w:bookmarkEnd w:id="35"/>
    </w:p>
    <w:p w:rsidR="00F16727" w:rsidRPr="00347AD9" w:rsidRDefault="009E27FE" w:rsidP="00347AD9">
      <w:pPr>
        <w:pStyle w:val="2"/>
        <w:numPr>
          <w:ilvl w:val="1"/>
          <w:numId w:val="0"/>
        </w:numPr>
        <w:spacing w:before="0" w:after="0" w:line="240" w:lineRule="auto"/>
        <w:rPr>
          <w:sz w:val="24"/>
          <w:szCs w:val="24"/>
        </w:rPr>
      </w:pPr>
      <w:bookmarkStart w:id="36" w:name="_ref_899310"/>
      <w:r w:rsidRPr="00347AD9">
        <w:rPr>
          <w:sz w:val="24"/>
          <w:szCs w:val="24"/>
        </w:rPr>
        <w:t xml:space="preserve"> </w:t>
      </w:r>
      <w:bookmarkEnd w:id="36"/>
    </w:p>
    <w:p w:rsidR="00F16727" w:rsidRPr="00347AD9" w:rsidRDefault="009E27FE" w:rsidP="005357C8">
      <w:pPr>
        <w:pStyle w:val="1"/>
        <w:numPr>
          <w:ilvl w:val="0"/>
          <w:numId w:val="0"/>
        </w:numPr>
        <w:spacing w:before="0" w:after="0" w:line="240" w:lineRule="auto"/>
        <w:rPr>
          <w:szCs w:val="24"/>
        </w:rPr>
      </w:pPr>
      <w:bookmarkStart w:id="37" w:name="_ref_16291"/>
      <w:r w:rsidRPr="00347AD9">
        <w:rPr>
          <w:szCs w:val="24"/>
        </w:rPr>
        <w:t>Финансовый результат</w:t>
      </w:r>
      <w:bookmarkEnd w:id="37"/>
    </w:p>
    <w:p w:rsidR="00F16727" w:rsidRPr="00347AD9" w:rsidRDefault="009E27FE" w:rsidP="00347AD9">
      <w:pPr>
        <w:spacing w:before="0" w:after="0" w:line="240" w:lineRule="auto"/>
        <w:ind w:firstLine="0"/>
        <w:rPr>
          <w:sz w:val="24"/>
          <w:szCs w:val="24"/>
        </w:rPr>
      </w:pPr>
      <w:r w:rsidRPr="00347AD9">
        <w:rPr>
          <w:sz w:val="24"/>
          <w:szCs w:val="24"/>
        </w:rPr>
        <w:t>Доходы по условным арендным платежам (возмещение затрат по содержанию) и соответствующая задолженность дебиторов определяются с учетом условий договора аренды (безвозмездного пользования), счетов поставщиков (подрядчиков) и признаются в учете на основании Бухгалтерской справки (</w:t>
      </w:r>
      <w:hyperlink r:id="rId78" w:history="1">
        <w:r w:rsidRPr="00347AD9">
          <w:rPr>
            <w:rStyle w:val="afc"/>
            <w:color w:val="auto"/>
            <w:sz w:val="24"/>
            <w:szCs w:val="24"/>
            <w:u w:val="none"/>
          </w:rPr>
          <w:t>ф. 0504833</w:t>
        </w:r>
      </w:hyperlink>
      <w:r w:rsidRPr="00347AD9">
        <w:rPr>
          <w:sz w:val="24"/>
          <w:szCs w:val="24"/>
        </w:rPr>
        <w:t>).</w:t>
      </w:r>
    </w:p>
    <w:p w:rsidR="00F16727" w:rsidRPr="00347AD9" w:rsidRDefault="009E27FE" w:rsidP="00347AD9">
      <w:pPr>
        <w:pStyle w:val="2"/>
        <w:numPr>
          <w:ilvl w:val="1"/>
          <w:numId w:val="0"/>
        </w:numPr>
        <w:spacing w:before="0" w:after="0" w:line="240" w:lineRule="auto"/>
        <w:rPr>
          <w:sz w:val="24"/>
          <w:szCs w:val="24"/>
        </w:rPr>
      </w:pPr>
      <w:bookmarkStart w:id="38" w:name="_ref_439582"/>
      <w:r w:rsidRPr="00347AD9">
        <w:rPr>
          <w:sz w:val="24"/>
          <w:szCs w:val="24"/>
        </w:rPr>
        <w:t xml:space="preserve">Как расходы будущих периодов учитываются расходы </w:t>
      </w:r>
      <w:proofErr w:type="gramStart"/>
      <w:r w:rsidRPr="00347AD9">
        <w:rPr>
          <w:sz w:val="24"/>
          <w:szCs w:val="24"/>
        </w:rPr>
        <w:t>на</w:t>
      </w:r>
      <w:proofErr w:type="gramEnd"/>
      <w:r w:rsidRPr="00347AD9">
        <w:rPr>
          <w:sz w:val="24"/>
          <w:szCs w:val="24"/>
        </w:rPr>
        <w:t>:</w:t>
      </w:r>
      <w:bookmarkEnd w:id="38"/>
    </w:p>
    <w:p w:rsidR="00F16727" w:rsidRPr="00347AD9" w:rsidRDefault="009E27FE" w:rsidP="00347AD9">
      <w:pPr>
        <w:pStyle w:val="ab"/>
        <w:spacing w:before="0" w:after="0" w:line="240" w:lineRule="auto"/>
        <w:ind w:firstLine="0"/>
        <w:jc w:val="both"/>
        <w:rPr>
          <w:sz w:val="24"/>
          <w:szCs w:val="24"/>
        </w:rPr>
      </w:pPr>
      <w:r w:rsidRPr="00347AD9">
        <w:rPr>
          <w:sz w:val="24"/>
          <w:szCs w:val="24"/>
        </w:rPr>
        <w:t>страхование имущества, гражданской ответственности;</w:t>
      </w:r>
    </w:p>
    <w:p w:rsidR="00F16727" w:rsidRPr="00347AD9" w:rsidRDefault="009E27FE" w:rsidP="00347AD9">
      <w:pPr>
        <w:pStyle w:val="ab"/>
        <w:spacing w:before="0" w:after="0" w:line="240" w:lineRule="auto"/>
        <w:ind w:firstLine="0"/>
        <w:jc w:val="both"/>
        <w:rPr>
          <w:sz w:val="24"/>
          <w:szCs w:val="24"/>
        </w:rPr>
      </w:pPr>
      <w:r w:rsidRPr="00347AD9">
        <w:rPr>
          <w:sz w:val="24"/>
          <w:szCs w:val="24"/>
        </w:rPr>
        <w:t>выплату отпускных;</w:t>
      </w:r>
    </w:p>
    <w:p w:rsidR="00F16727" w:rsidRPr="00347AD9" w:rsidRDefault="009E27FE" w:rsidP="00347AD9">
      <w:pPr>
        <w:pStyle w:val="2"/>
        <w:numPr>
          <w:ilvl w:val="1"/>
          <w:numId w:val="0"/>
        </w:numPr>
        <w:spacing w:before="0" w:after="0" w:line="240" w:lineRule="auto"/>
        <w:rPr>
          <w:sz w:val="24"/>
          <w:szCs w:val="24"/>
        </w:rPr>
      </w:pPr>
      <w:bookmarkStart w:id="39" w:name="_ref_943538"/>
      <w:r w:rsidRPr="00347AD9">
        <w:rPr>
          <w:sz w:val="24"/>
          <w:szCs w:val="24"/>
        </w:rPr>
        <w:t>Расходы на выплату отпускных, произведенные в отчетном периоде, относятся на финансовый результат текущего финансового года     (способ отнесения затрат на расходы текущего финансового года)</w:t>
      </w:r>
      <w:proofErr w:type="gramStart"/>
      <w:r w:rsidRPr="00347AD9">
        <w:rPr>
          <w:sz w:val="24"/>
          <w:szCs w:val="24"/>
        </w:rPr>
        <w:t> .</w:t>
      </w:r>
      <w:bookmarkEnd w:id="39"/>
      <w:proofErr w:type="gramEnd"/>
    </w:p>
    <w:p w:rsidR="00F16727" w:rsidRPr="00347AD9" w:rsidRDefault="009E27FE" w:rsidP="00347AD9">
      <w:pPr>
        <w:pStyle w:val="2"/>
        <w:numPr>
          <w:ilvl w:val="1"/>
          <w:numId w:val="0"/>
        </w:numPr>
        <w:spacing w:before="0" w:after="0" w:line="240" w:lineRule="auto"/>
        <w:rPr>
          <w:sz w:val="24"/>
          <w:szCs w:val="24"/>
        </w:rPr>
      </w:pPr>
      <w:bookmarkStart w:id="40" w:name="_ref_445868"/>
      <w:r w:rsidRPr="00347AD9">
        <w:rPr>
          <w:sz w:val="24"/>
          <w:szCs w:val="24"/>
        </w:rPr>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bookmarkEnd w:id="40"/>
      <w:r w:rsidR="00720A42">
        <w:rPr>
          <w:sz w:val="24"/>
          <w:szCs w:val="24"/>
        </w:rPr>
        <w:t xml:space="preserve"> Приложение №</w:t>
      </w:r>
      <w:r w:rsidR="00913DD0">
        <w:rPr>
          <w:sz w:val="24"/>
          <w:szCs w:val="24"/>
        </w:rPr>
        <w:t>6</w:t>
      </w:r>
    </w:p>
    <w:p w:rsidR="00F16727" w:rsidRDefault="009E27FE" w:rsidP="00347AD9">
      <w:pPr>
        <w:pStyle w:val="2"/>
        <w:numPr>
          <w:ilvl w:val="1"/>
          <w:numId w:val="0"/>
        </w:numPr>
        <w:spacing w:before="0" w:after="0" w:line="240" w:lineRule="auto"/>
        <w:rPr>
          <w:sz w:val="24"/>
          <w:szCs w:val="24"/>
        </w:rPr>
      </w:pPr>
      <w:bookmarkStart w:id="41" w:name="_ref_936106"/>
      <w:r w:rsidRPr="00347AD9">
        <w:rPr>
          <w:sz w:val="24"/>
          <w:szCs w:val="24"/>
        </w:rPr>
        <w:lastRenderedPageBreak/>
        <w:t>На счете финансовых результатов прошлых отчетных периодов устанавливаются дополнительные коды по годам формирования -     (значения кодов и порядок их включения в номер счета)</w:t>
      </w:r>
      <w:r w:rsidR="008D1FB9">
        <w:rPr>
          <w:sz w:val="24"/>
          <w:szCs w:val="24"/>
        </w:rPr>
        <w:t>.</w:t>
      </w:r>
      <w:r w:rsidRPr="00347AD9">
        <w:rPr>
          <w:sz w:val="24"/>
          <w:szCs w:val="24"/>
        </w:rPr>
        <w:t xml:space="preserve"> </w:t>
      </w:r>
      <w:bookmarkEnd w:id="41"/>
    </w:p>
    <w:p w:rsidR="0076559D" w:rsidRPr="0076559D" w:rsidRDefault="0076559D" w:rsidP="0076559D"/>
    <w:p w:rsidR="00F16727" w:rsidRPr="00347AD9" w:rsidRDefault="009E27FE" w:rsidP="00EA1A2A">
      <w:pPr>
        <w:pStyle w:val="1"/>
        <w:numPr>
          <w:ilvl w:val="0"/>
          <w:numId w:val="0"/>
        </w:numPr>
        <w:spacing w:before="0" w:after="0" w:line="240" w:lineRule="auto"/>
        <w:rPr>
          <w:szCs w:val="24"/>
        </w:rPr>
      </w:pPr>
      <w:bookmarkStart w:id="42" w:name="_ref_16328"/>
      <w:r w:rsidRPr="00347AD9">
        <w:rPr>
          <w:szCs w:val="24"/>
        </w:rPr>
        <w:t>Администрирование доходов, источников финансирования дефицита бюджета</w:t>
      </w:r>
      <w:bookmarkEnd w:id="42"/>
    </w:p>
    <w:p w:rsidR="00F16727" w:rsidRPr="00347AD9" w:rsidRDefault="009E27FE" w:rsidP="00347AD9">
      <w:pPr>
        <w:pStyle w:val="2"/>
        <w:numPr>
          <w:ilvl w:val="1"/>
          <w:numId w:val="0"/>
        </w:numPr>
        <w:spacing w:before="0" w:after="0" w:line="240" w:lineRule="auto"/>
        <w:rPr>
          <w:sz w:val="24"/>
          <w:szCs w:val="24"/>
        </w:rPr>
      </w:pPr>
      <w:bookmarkStart w:id="43" w:name="_ref_477341"/>
      <w:r w:rsidRPr="00347AD9">
        <w:rPr>
          <w:sz w:val="24"/>
          <w:szCs w:val="24"/>
        </w:rPr>
        <w:t>Основанием для отражения операций по поступлениям являются:</w:t>
      </w:r>
      <w:bookmarkEnd w:id="43"/>
    </w:p>
    <w:p w:rsidR="00F16727" w:rsidRPr="00347AD9" w:rsidRDefault="009E27FE" w:rsidP="00347AD9">
      <w:pPr>
        <w:pStyle w:val="ab"/>
        <w:spacing w:before="0" w:after="0" w:line="240" w:lineRule="auto"/>
        <w:ind w:firstLine="0"/>
        <w:jc w:val="both"/>
        <w:rPr>
          <w:sz w:val="24"/>
          <w:szCs w:val="24"/>
        </w:rPr>
      </w:pPr>
      <w:r w:rsidRPr="00347AD9">
        <w:rPr>
          <w:sz w:val="24"/>
          <w:szCs w:val="24"/>
        </w:rPr>
        <w:t xml:space="preserve">выписки из лицевого счета администратора доходов бюджета </w:t>
      </w:r>
      <w:hyperlink r:id="rId79" w:history="1">
        <w:r w:rsidRPr="00347AD9">
          <w:rPr>
            <w:rStyle w:val="afc"/>
            <w:color w:val="auto"/>
            <w:sz w:val="24"/>
            <w:szCs w:val="24"/>
            <w:u w:val="none"/>
          </w:rPr>
          <w:t>(ф. 0531761)</w:t>
        </w:r>
      </w:hyperlink>
      <w:r w:rsidRPr="00347AD9">
        <w:rPr>
          <w:sz w:val="24"/>
          <w:szCs w:val="24"/>
        </w:rPr>
        <w:t>;</w:t>
      </w:r>
    </w:p>
    <w:p w:rsidR="00F16727" w:rsidRDefault="0040247D" w:rsidP="00347AD9">
      <w:pPr>
        <w:pStyle w:val="ab"/>
        <w:spacing w:before="0" w:after="0" w:line="240" w:lineRule="auto"/>
        <w:ind w:firstLine="0"/>
        <w:jc w:val="both"/>
        <w:rPr>
          <w:rStyle w:val="afc"/>
          <w:color w:val="auto"/>
          <w:sz w:val="24"/>
          <w:szCs w:val="24"/>
          <w:u w:val="none"/>
        </w:rPr>
      </w:pPr>
      <w:r w:rsidRPr="00347AD9">
        <w:rPr>
          <w:sz w:val="24"/>
          <w:szCs w:val="24"/>
        </w:rPr>
        <w:t>приложение к выписке из лицевого счета администратора доходов бюджета</w:t>
      </w:r>
      <w:hyperlink r:id="rId80" w:history="1">
        <w:r w:rsidR="009E27FE" w:rsidRPr="00347AD9">
          <w:rPr>
            <w:rStyle w:val="afc"/>
            <w:color w:val="auto"/>
            <w:sz w:val="24"/>
            <w:szCs w:val="24"/>
            <w:u w:val="none"/>
          </w:rPr>
          <w:t>(ф. 0531</w:t>
        </w:r>
        <w:r w:rsidRPr="00347AD9">
          <w:rPr>
            <w:rStyle w:val="afc"/>
            <w:color w:val="auto"/>
            <w:sz w:val="24"/>
            <w:szCs w:val="24"/>
            <w:u w:val="none"/>
          </w:rPr>
          <w:t>779</w:t>
        </w:r>
        <w:r w:rsidR="009E27FE" w:rsidRPr="00347AD9">
          <w:rPr>
            <w:rStyle w:val="afc"/>
            <w:color w:val="auto"/>
            <w:sz w:val="24"/>
            <w:szCs w:val="24"/>
            <w:u w:val="none"/>
          </w:rPr>
          <w:t>)</w:t>
        </w:r>
      </w:hyperlink>
      <w:r w:rsidRPr="00347AD9">
        <w:rPr>
          <w:rStyle w:val="afc"/>
          <w:color w:val="auto"/>
          <w:sz w:val="24"/>
          <w:szCs w:val="24"/>
          <w:u w:val="none"/>
        </w:rPr>
        <w:t>.</w:t>
      </w:r>
    </w:p>
    <w:p w:rsidR="0076559D" w:rsidRPr="00347AD9" w:rsidRDefault="0076559D" w:rsidP="00347AD9">
      <w:pPr>
        <w:pStyle w:val="ab"/>
        <w:spacing w:before="0" w:after="0" w:line="240" w:lineRule="auto"/>
        <w:ind w:firstLine="0"/>
        <w:jc w:val="both"/>
        <w:rPr>
          <w:sz w:val="24"/>
          <w:szCs w:val="24"/>
        </w:rPr>
      </w:pPr>
    </w:p>
    <w:p w:rsidR="00F16727" w:rsidRPr="00347AD9" w:rsidRDefault="009E27FE" w:rsidP="00EA1A2A">
      <w:pPr>
        <w:pStyle w:val="1"/>
        <w:numPr>
          <w:ilvl w:val="0"/>
          <w:numId w:val="0"/>
        </w:numPr>
        <w:spacing w:before="0" w:after="0" w:line="240" w:lineRule="auto"/>
        <w:rPr>
          <w:szCs w:val="24"/>
        </w:rPr>
      </w:pPr>
      <w:bookmarkStart w:id="44" w:name="_ref_16365"/>
      <w:r w:rsidRPr="00347AD9">
        <w:rPr>
          <w:szCs w:val="24"/>
        </w:rPr>
        <w:t>Санкционирование расходов</w:t>
      </w:r>
      <w:bookmarkEnd w:id="44"/>
    </w:p>
    <w:p w:rsidR="00F16727" w:rsidRPr="00347AD9" w:rsidRDefault="009E27FE" w:rsidP="00347AD9">
      <w:pPr>
        <w:pStyle w:val="2"/>
        <w:numPr>
          <w:ilvl w:val="1"/>
          <w:numId w:val="0"/>
        </w:numPr>
        <w:spacing w:before="0" w:after="0" w:line="240" w:lineRule="auto"/>
        <w:rPr>
          <w:sz w:val="24"/>
          <w:szCs w:val="24"/>
        </w:rPr>
      </w:pPr>
      <w:bookmarkStart w:id="45" w:name="_ref_508471"/>
      <w:r w:rsidRPr="00347AD9">
        <w:rPr>
          <w:sz w:val="24"/>
          <w:szCs w:val="24"/>
        </w:rPr>
        <w:t>Учет обязательств осуществляется на основании:</w:t>
      </w:r>
      <w:bookmarkEnd w:id="45"/>
    </w:p>
    <w:p w:rsidR="00F16727" w:rsidRPr="00347AD9" w:rsidRDefault="009E27FE" w:rsidP="00347AD9">
      <w:pPr>
        <w:pStyle w:val="ab"/>
        <w:spacing w:before="0" w:after="0" w:line="240" w:lineRule="auto"/>
        <w:ind w:firstLine="0"/>
        <w:jc w:val="both"/>
        <w:rPr>
          <w:sz w:val="24"/>
          <w:szCs w:val="24"/>
        </w:rPr>
      </w:pPr>
      <w:r w:rsidRPr="00347AD9">
        <w:rPr>
          <w:sz w:val="24"/>
          <w:szCs w:val="24"/>
        </w:rPr>
        <w:t>распорядительного документа об утверждении штатного расписания с расчетом годового фонда оплаты труда;</w:t>
      </w:r>
    </w:p>
    <w:p w:rsidR="00F16727" w:rsidRPr="00347AD9" w:rsidRDefault="009E27FE" w:rsidP="00347AD9">
      <w:pPr>
        <w:pStyle w:val="ab"/>
        <w:spacing w:before="0" w:after="0" w:line="240" w:lineRule="auto"/>
        <w:ind w:firstLine="0"/>
        <w:jc w:val="both"/>
        <w:rPr>
          <w:sz w:val="24"/>
          <w:szCs w:val="24"/>
        </w:rPr>
      </w:pPr>
      <w:r w:rsidRPr="00347AD9">
        <w:rPr>
          <w:sz w:val="24"/>
          <w:szCs w:val="24"/>
        </w:rPr>
        <w:t>договора (контракта) на поставку товаров, выполнение работ, оказание услуг;</w:t>
      </w:r>
    </w:p>
    <w:p w:rsidR="00F16727" w:rsidRPr="00347AD9" w:rsidRDefault="009E27FE" w:rsidP="00347AD9">
      <w:pPr>
        <w:pStyle w:val="ab"/>
        <w:spacing w:before="0" w:after="0" w:line="240" w:lineRule="auto"/>
        <w:ind w:firstLine="0"/>
        <w:jc w:val="both"/>
        <w:rPr>
          <w:sz w:val="24"/>
          <w:szCs w:val="24"/>
        </w:rPr>
      </w:pPr>
      <w:r w:rsidRPr="00347AD9">
        <w:rPr>
          <w:sz w:val="24"/>
          <w:szCs w:val="24"/>
        </w:rPr>
        <w:t>при отсутствии договора - акта выполненных работ (оказанных услуг), счета;</w:t>
      </w:r>
    </w:p>
    <w:p w:rsidR="00F16727" w:rsidRPr="00347AD9" w:rsidRDefault="009E27FE" w:rsidP="00347AD9">
      <w:pPr>
        <w:pStyle w:val="ab"/>
        <w:spacing w:before="0" w:after="0" w:line="240" w:lineRule="auto"/>
        <w:ind w:firstLine="0"/>
        <w:jc w:val="both"/>
        <w:rPr>
          <w:sz w:val="24"/>
          <w:szCs w:val="24"/>
        </w:rPr>
      </w:pPr>
      <w:r w:rsidRPr="00347AD9">
        <w:rPr>
          <w:sz w:val="24"/>
          <w:szCs w:val="24"/>
        </w:rPr>
        <w:t>исполнительного листа, судебного приказа;</w:t>
      </w:r>
    </w:p>
    <w:p w:rsidR="00F16727" w:rsidRPr="00347AD9" w:rsidRDefault="009E27FE" w:rsidP="00347AD9">
      <w:pPr>
        <w:pStyle w:val="ab"/>
        <w:spacing w:before="0" w:after="0" w:line="240" w:lineRule="auto"/>
        <w:ind w:firstLine="0"/>
        <w:jc w:val="both"/>
        <w:rPr>
          <w:sz w:val="24"/>
          <w:szCs w:val="24"/>
        </w:rPr>
      </w:pPr>
      <w:r w:rsidRPr="00347AD9">
        <w:rPr>
          <w:sz w:val="24"/>
          <w:szCs w:val="24"/>
        </w:rPr>
        <w:t>налоговой декларации, налогового расчета (расчета авансовых платежей), расчета по страховым взносам;</w:t>
      </w:r>
    </w:p>
    <w:p w:rsidR="00F16727" w:rsidRPr="00347AD9" w:rsidRDefault="009E27FE" w:rsidP="00347AD9">
      <w:pPr>
        <w:pStyle w:val="ab"/>
        <w:spacing w:before="0" w:after="0" w:line="240" w:lineRule="auto"/>
        <w:ind w:firstLine="0"/>
        <w:jc w:val="both"/>
        <w:rPr>
          <w:sz w:val="24"/>
          <w:szCs w:val="24"/>
        </w:rPr>
      </w:pPr>
      <w:r w:rsidRPr="00347AD9">
        <w:rPr>
          <w:sz w:val="24"/>
          <w:szCs w:val="24"/>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F16727" w:rsidRPr="00347AD9" w:rsidRDefault="009E27FE" w:rsidP="00347AD9">
      <w:pPr>
        <w:pStyle w:val="ab"/>
        <w:spacing w:before="0" w:after="0" w:line="240" w:lineRule="auto"/>
        <w:ind w:firstLine="0"/>
        <w:jc w:val="both"/>
        <w:rPr>
          <w:sz w:val="24"/>
          <w:szCs w:val="24"/>
        </w:rPr>
      </w:pPr>
      <w:r w:rsidRPr="00347AD9">
        <w:rPr>
          <w:sz w:val="24"/>
          <w:szCs w:val="24"/>
        </w:rPr>
        <w:t>согласованного руководителем заявления о выдаче под отчет денежных средств или авансового отчета;</w:t>
      </w:r>
    </w:p>
    <w:p w:rsidR="00F16727" w:rsidRPr="00347AD9" w:rsidRDefault="009E27FE" w:rsidP="00347AD9">
      <w:pPr>
        <w:pStyle w:val="ab"/>
        <w:spacing w:before="0" w:after="0" w:line="240" w:lineRule="auto"/>
        <w:ind w:firstLine="0"/>
        <w:jc w:val="both"/>
        <w:rPr>
          <w:sz w:val="24"/>
          <w:szCs w:val="24"/>
        </w:rPr>
      </w:pPr>
      <w:r w:rsidRPr="00347AD9">
        <w:rPr>
          <w:sz w:val="24"/>
          <w:szCs w:val="24"/>
        </w:rPr>
        <w:t>соглашения о предоставлении из бюджета межбюджетного трансферта.</w:t>
      </w:r>
    </w:p>
    <w:p w:rsidR="00F16727" w:rsidRPr="00347AD9" w:rsidRDefault="009E27FE" w:rsidP="00347AD9">
      <w:pPr>
        <w:pStyle w:val="2"/>
        <w:numPr>
          <w:ilvl w:val="1"/>
          <w:numId w:val="0"/>
        </w:numPr>
        <w:spacing w:before="0" w:after="0" w:line="240" w:lineRule="auto"/>
        <w:rPr>
          <w:sz w:val="24"/>
          <w:szCs w:val="24"/>
        </w:rPr>
      </w:pPr>
      <w:bookmarkStart w:id="46" w:name="_ref_508472"/>
      <w:r w:rsidRPr="00347AD9">
        <w:rPr>
          <w:sz w:val="24"/>
          <w:szCs w:val="24"/>
        </w:rPr>
        <w:t>Учет денежных обязательств осуществляется на основании:</w:t>
      </w:r>
      <w:bookmarkEnd w:id="46"/>
    </w:p>
    <w:p w:rsidR="00F16727" w:rsidRPr="00347AD9" w:rsidRDefault="009E27FE" w:rsidP="00347AD9">
      <w:pPr>
        <w:pStyle w:val="ab"/>
        <w:spacing w:before="0" w:after="0" w:line="240" w:lineRule="auto"/>
        <w:ind w:firstLine="0"/>
        <w:jc w:val="both"/>
        <w:rPr>
          <w:sz w:val="24"/>
          <w:szCs w:val="24"/>
        </w:rPr>
      </w:pPr>
      <w:r w:rsidRPr="00347AD9">
        <w:rPr>
          <w:sz w:val="24"/>
          <w:szCs w:val="24"/>
        </w:rPr>
        <w:t>расчетно-платежной ведомости (</w:t>
      </w:r>
      <w:hyperlink r:id="rId81" w:history="1">
        <w:r w:rsidRPr="00347AD9">
          <w:rPr>
            <w:rStyle w:val="afc"/>
            <w:color w:val="auto"/>
            <w:sz w:val="24"/>
            <w:szCs w:val="24"/>
            <w:u w:val="none"/>
          </w:rPr>
          <w:t>ф. 0504401</w:t>
        </w:r>
      </w:hyperlink>
      <w:r w:rsidRPr="00347AD9">
        <w:rPr>
          <w:sz w:val="24"/>
          <w:szCs w:val="24"/>
        </w:rPr>
        <w:t>);</w:t>
      </w:r>
    </w:p>
    <w:p w:rsidR="00F16727" w:rsidRPr="00347AD9" w:rsidRDefault="009E27FE" w:rsidP="00347AD9">
      <w:pPr>
        <w:pStyle w:val="ab"/>
        <w:spacing w:before="0" w:after="0" w:line="240" w:lineRule="auto"/>
        <w:ind w:firstLine="0"/>
        <w:jc w:val="both"/>
        <w:rPr>
          <w:sz w:val="24"/>
          <w:szCs w:val="24"/>
        </w:rPr>
      </w:pPr>
      <w:r w:rsidRPr="00347AD9">
        <w:rPr>
          <w:sz w:val="24"/>
          <w:szCs w:val="24"/>
        </w:rPr>
        <w:t>расчетной ведомости (</w:t>
      </w:r>
      <w:hyperlink r:id="rId82" w:history="1">
        <w:r w:rsidRPr="00347AD9">
          <w:rPr>
            <w:rStyle w:val="afc"/>
            <w:color w:val="auto"/>
            <w:sz w:val="24"/>
            <w:szCs w:val="24"/>
            <w:u w:val="none"/>
          </w:rPr>
          <w:t>ф. 0504402</w:t>
        </w:r>
      </w:hyperlink>
      <w:r w:rsidRPr="00347AD9">
        <w:rPr>
          <w:sz w:val="24"/>
          <w:szCs w:val="24"/>
        </w:rPr>
        <w:t>);</w:t>
      </w:r>
    </w:p>
    <w:p w:rsidR="00F16727" w:rsidRPr="00347AD9" w:rsidRDefault="009E27FE" w:rsidP="00347AD9">
      <w:pPr>
        <w:pStyle w:val="ab"/>
        <w:spacing w:before="0" w:after="0" w:line="240" w:lineRule="auto"/>
        <w:ind w:firstLine="0"/>
        <w:jc w:val="both"/>
        <w:rPr>
          <w:sz w:val="24"/>
          <w:szCs w:val="24"/>
        </w:rPr>
      </w:pPr>
      <w:r w:rsidRPr="00347AD9">
        <w:rPr>
          <w:sz w:val="24"/>
          <w:szCs w:val="24"/>
        </w:rPr>
        <w:t>записки-расчета об исчислении среднего заработка при предоставлении отпуска, увольнении и других случаях (</w:t>
      </w:r>
      <w:hyperlink r:id="rId83" w:history="1">
        <w:r w:rsidRPr="00347AD9">
          <w:rPr>
            <w:rStyle w:val="afc"/>
            <w:color w:val="auto"/>
            <w:sz w:val="24"/>
            <w:szCs w:val="24"/>
            <w:u w:val="none"/>
          </w:rPr>
          <w:t>ф. 0504425</w:t>
        </w:r>
      </w:hyperlink>
      <w:r w:rsidRPr="00347AD9">
        <w:rPr>
          <w:sz w:val="24"/>
          <w:szCs w:val="24"/>
        </w:rPr>
        <w:t>);</w:t>
      </w:r>
    </w:p>
    <w:p w:rsidR="00F16727" w:rsidRPr="00347AD9" w:rsidRDefault="009E27FE" w:rsidP="00347AD9">
      <w:pPr>
        <w:pStyle w:val="ab"/>
        <w:spacing w:before="0" w:after="0" w:line="240" w:lineRule="auto"/>
        <w:ind w:firstLine="0"/>
        <w:jc w:val="both"/>
        <w:rPr>
          <w:sz w:val="24"/>
          <w:szCs w:val="24"/>
        </w:rPr>
      </w:pPr>
      <w:r w:rsidRPr="00347AD9">
        <w:rPr>
          <w:sz w:val="24"/>
          <w:szCs w:val="24"/>
        </w:rPr>
        <w:t>бухгалтерской справки (</w:t>
      </w:r>
      <w:hyperlink r:id="rId84" w:history="1">
        <w:r w:rsidRPr="00347AD9">
          <w:rPr>
            <w:rStyle w:val="afc"/>
            <w:color w:val="auto"/>
            <w:sz w:val="24"/>
            <w:szCs w:val="24"/>
            <w:u w:val="none"/>
          </w:rPr>
          <w:t>ф. 0504833</w:t>
        </w:r>
      </w:hyperlink>
      <w:r w:rsidRPr="00347AD9">
        <w:rPr>
          <w:sz w:val="24"/>
          <w:szCs w:val="24"/>
        </w:rPr>
        <w:t>);</w:t>
      </w:r>
    </w:p>
    <w:p w:rsidR="00F16727" w:rsidRPr="00347AD9" w:rsidRDefault="009E27FE" w:rsidP="00347AD9">
      <w:pPr>
        <w:pStyle w:val="ab"/>
        <w:spacing w:after="0" w:line="240" w:lineRule="auto"/>
        <w:ind w:firstLine="0"/>
        <w:jc w:val="both"/>
        <w:rPr>
          <w:sz w:val="24"/>
          <w:szCs w:val="24"/>
        </w:rPr>
      </w:pPr>
      <w:r w:rsidRPr="00347AD9">
        <w:rPr>
          <w:sz w:val="24"/>
          <w:szCs w:val="24"/>
        </w:rPr>
        <w:t>акта выполненных работ;</w:t>
      </w:r>
    </w:p>
    <w:p w:rsidR="00F16727" w:rsidRPr="00347AD9" w:rsidRDefault="009E27FE" w:rsidP="00347AD9">
      <w:pPr>
        <w:pStyle w:val="ab"/>
        <w:spacing w:after="0" w:line="240" w:lineRule="auto"/>
        <w:ind w:firstLine="0"/>
        <w:jc w:val="both"/>
        <w:rPr>
          <w:sz w:val="24"/>
          <w:szCs w:val="24"/>
        </w:rPr>
      </w:pPr>
      <w:r w:rsidRPr="00347AD9">
        <w:rPr>
          <w:sz w:val="24"/>
          <w:szCs w:val="24"/>
        </w:rPr>
        <w:t>акта об оказании услуг;</w:t>
      </w:r>
    </w:p>
    <w:p w:rsidR="00F16727" w:rsidRPr="00347AD9" w:rsidRDefault="009E27FE" w:rsidP="00347AD9">
      <w:pPr>
        <w:pStyle w:val="ab"/>
        <w:spacing w:after="0" w:line="240" w:lineRule="auto"/>
        <w:ind w:firstLine="0"/>
        <w:jc w:val="both"/>
        <w:rPr>
          <w:sz w:val="24"/>
          <w:szCs w:val="24"/>
        </w:rPr>
      </w:pPr>
      <w:r w:rsidRPr="00347AD9">
        <w:rPr>
          <w:sz w:val="24"/>
          <w:szCs w:val="24"/>
        </w:rPr>
        <w:t>акта приема-передачи;</w:t>
      </w:r>
    </w:p>
    <w:p w:rsidR="00F16727" w:rsidRPr="00347AD9" w:rsidRDefault="009E27FE" w:rsidP="00347AD9">
      <w:pPr>
        <w:pStyle w:val="ab"/>
        <w:spacing w:after="0" w:line="240" w:lineRule="auto"/>
        <w:ind w:firstLine="0"/>
        <w:jc w:val="both"/>
        <w:rPr>
          <w:sz w:val="24"/>
          <w:szCs w:val="24"/>
        </w:rPr>
      </w:pPr>
      <w:r w:rsidRPr="00347AD9">
        <w:rPr>
          <w:sz w:val="24"/>
          <w:szCs w:val="24"/>
        </w:rPr>
        <w:t>договора в случае осуществления авансовых платежей в соответствии с его условиями;</w:t>
      </w:r>
    </w:p>
    <w:p w:rsidR="00F16727" w:rsidRPr="00347AD9" w:rsidRDefault="009E27FE" w:rsidP="00347AD9">
      <w:pPr>
        <w:pStyle w:val="ab"/>
        <w:spacing w:after="0" w:line="240" w:lineRule="auto"/>
        <w:ind w:firstLine="0"/>
        <w:jc w:val="both"/>
        <w:rPr>
          <w:sz w:val="24"/>
          <w:szCs w:val="24"/>
        </w:rPr>
      </w:pPr>
      <w:r w:rsidRPr="00347AD9">
        <w:rPr>
          <w:sz w:val="24"/>
          <w:szCs w:val="24"/>
        </w:rPr>
        <w:t>авансового отчета (</w:t>
      </w:r>
      <w:hyperlink r:id="rId85" w:history="1">
        <w:r w:rsidRPr="00347AD9">
          <w:rPr>
            <w:rStyle w:val="afc"/>
            <w:color w:val="auto"/>
            <w:sz w:val="24"/>
            <w:szCs w:val="24"/>
            <w:u w:val="none"/>
          </w:rPr>
          <w:t>ф. 0504505</w:t>
        </w:r>
      </w:hyperlink>
      <w:r w:rsidRPr="00347AD9">
        <w:rPr>
          <w:sz w:val="24"/>
          <w:szCs w:val="24"/>
        </w:rPr>
        <w:t>);</w:t>
      </w:r>
    </w:p>
    <w:p w:rsidR="00F16727" w:rsidRPr="00347AD9" w:rsidRDefault="009E27FE" w:rsidP="00347AD9">
      <w:pPr>
        <w:pStyle w:val="ab"/>
        <w:spacing w:after="0" w:line="240" w:lineRule="auto"/>
        <w:ind w:firstLine="0"/>
        <w:jc w:val="both"/>
        <w:rPr>
          <w:sz w:val="24"/>
          <w:szCs w:val="24"/>
        </w:rPr>
      </w:pPr>
      <w:r w:rsidRPr="00347AD9">
        <w:rPr>
          <w:sz w:val="24"/>
          <w:szCs w:val="24"/>
        </w:rPr>
        <w:t>справки-расчета;</w:t>
      </w:r>
    </w:p>
    <w:p w:rsidR="00F16727" w:rsidRPr="00347AD9" w:rsidRDefault="009E27FE" w:rsidP="00347AD9">
      <w:pPr>
        <w:pStyle w:val="ab"/>
        <w:spacing w:after="0" w:line="240" w:lineRule="auto"/>
        <w:ind w:firstLine="0"/>
        <w:jc w:val="both"/>
        <w:rPr>
          <w:sz w:val="24"/>
          <w:szCs w:val="24"/>
        </w:rPr>
      </w:pPr>
      <w:r w:rsidRPr="00347AD9">
        <w:rPr>
          <w:sz w:val="24"/>
          <w:szCs w:val="24"/>
        </w:rPr>
        <w:t>счета;</w:t>
      </w:r>
    </w:p>
    <w:p w:rsidR="00F16727" w:rsidRPr="00347AD9" w:rsidRDefault="009E27FE" w:rsidP="00347AD9">
      <w:pPr>
        <w:pStyle w:val="ab"/>
        <w:spacing w:after="0" w:line="240" w:lineRule="auto"/>
        <w:ind w:firstLine="0"/>
        <w:jc w:val="both"/>
        <w:rPr>
          <w:sz w:val="24"/>
          <w:szCs w:val="24"/>
        </w:rPr>
      </w:pPr>
      <w:r w:rsidRPr="00347AD9">
        <w:rPr>
          <w:sz w:val="24"/>
          <w:szCs w:val="24"/>
        </w:rPr>
        <w:t>счета-фактуры;</w:t>
      </w:r>
    </w:p>
    <w:p w:rsidR="00F16727" w:rsidRPr="00347AD9" w:rsidRDefault="009E27FE" w:rsidP="00347AD9">
      <w:pPr>
        <w:pStyle w:val="ab"/>
        <w:spacing w:after="0" w:line="240" w:lineRule="auto"/>
        <w:ind w:firstLine="0"/>
        <w:jc w:val="both"/>
        <w:rPr>
          <w:sz w:val="24"/>
          <w:szCs w:val="24"/>
        </w:rPr>
      </w:pPr>
      <w:r w:rsidRPr="00347AD9">
        <w:rPr>
          <w:sz w:val="24"/>
          <w:szCs w:val="24"/>
        </w:rPr>
        <w:t>товарной накладной (ТОРГ-12) (</w:t>
      </w:r>
      <w:hyperlink r:id="rId86" w:history="1">
        <w:r w:rsidRPr="00347AD9">
          <w:rPr>
            <w:rStyle w:val="afc"/>
            <w:color w:val="auto"/>
            <w:sz w:val="24"/>
            <w:szCs w:val="24"/>
            <w:u w:val="none"/>
          </w:rPr>
          <w:t>ф. 0330212</w:t>
        </w:r>
      </w:hyperlink>
      <w:r w:rsidRPr="00347AD9">
        <w:rPr>
          <w:sz w:val="24"/>
          <w:szCs w:val="24"/>
        </w:rPr>
        <w:t>);</w:t>
      </w:r>
    </w:p>
    <w:p w:rsidR="00F16727" w:rsidRPr="00347AD9" w:rsidRDefault="009E27FE" w:rsidP="00347AD9">
      <w:pPr>
        <w:pStyle w:val="ab"/>
        <w:spacing w:after="0" w:line="240" w:lineRule="auto"/>
        <w:ind w:firstLine="0"/>
        <w:jc w:val="both"/>
        <w:rPr>
          <w:sz w:val="24"/>
          <w:szCs w:val="24"/>
        </w:rPr>
      </w:pPr>
      <w:r w:rsidRPr="00347AD9">
        <w:rPr>
          <w:sz w:val="24"/>
          <w:szCs w:val="24"/>
        </w:rPr>
        <w:t>универсального передаточного документа;</w:t>
      </w:r>
    </w:p>
    <w:p w:rsidR="00F16727" w:rsidRPr="00347AD9" w:rsidRDefault="009E27FE" w:rsidP="00347AD9">
      <w:pPr>
        <w:pStyle w:val="ab"/>
        <w:spacing w:after="0" w:line="240" w:lineRule="auto"/>
        <w:ind w:firstLine="0"/>
        <w:jc w:val="both"/>
        <w:rPr>
          <w:sz w:val="24"/>
          <w:szCs w:val="24"/>
        </w:rPr>
      </w:pPr>
      <w:r w:rsidRPr="00347AD9">
        <w:rPr>
          <w:sz w:val="24"/>
          <w:szCs w:val="24"/>
        </w:rPr>
        <w:t>чека;</w:t>
      </w:r>
    </w:p>
    <w:p w:rsidR="00F16727" w:rsidRPr="00347AD9" w:rsidRDefault="009E27FE" w:rsidP="00347AD9">
      <w:pPr>
        <w:pStyle w:val="ab"/>
        <w:spacing w:after="0" w:line="240" w:lineRule="auto"/>
        <w:ind w:firstLine="0"/>
        <w:jc w:val="both"/>
        <w:rPr>
          <w:sz w:val="24"/>
          <w:szCs w:val="24"/>
        </w:rPr>
      </w:pPr>
      <w:r w:rsidRPr="00347AD9">
        <w:rPr>
          <w:sz w:val="24"/>
          <w:szCs w:val="24"/>
        </w:rPr>
        <w:t>квитанции;</w:t>
      </w:r>
    </w:p>
    <w:p w:rsidR="00F16727" w:rsidRPr="00347AD9" w:rsidRDefault="009E27FE" w:rsidP="00347AD9">
      <w:pPr>
        <w:pStyle w:val="ab"/>
        <w:spacing w:after="0" w:line="240" w:lineRule="auto"/>
        <w:ind w:firstLine="0"/>
        <w:jc w:val="both"/>
        <w:rPr>
          <w:sz w:val="24"/>
          <w:szCs w:val="24"/>
        </w:rPr>
      </w:pPr>
      <w:r w:rsidRPr="00347AD9">
        <w:rPr>
          <w:sz w:val="24"/>
          <w:szCs w:val="24"/>
        </w:rPr>
        <w:t>исполнительного листа, судебного приказа;</w:t>
      </w:r>
    </w:p>
    <w:p w:rsidR="00F16727" w:rsidRPr="00347AD9" w:rsidRDefault="009E27FE" w:rsidP="00347AD9">
      <w:pPr>
        <w:pStyle w:val="ab"/>
        <w:spacing w:after="0" w:line="240" w:lineRule="auto"/>
        <w:ind w:firstLine="0"/>
        <w:jc w:val="both"/>
        <w:rPr>
          <w:sz w:val="24"/>
          <w:szCs w:val="24"/>
        </w:rPr>
      </w:pPr>
      <w:r w:rsidRPr="00347AD9">
        <w:rPr>
          <w:sz w:val="24"/>
          <w:szCs w:val="24"/>
        </w:rPr>
        <w:t>налоговой декларации, налогового расчета (расчета авансовых платежей), расчета по страховым взносам;</w:t>
      </w:r>
    </w:p>
    <w:p w:rsidR="00F16727" w:rsidRPr="00347AD9" w:rsidRDefault="009E27FE" w:rsidP="00347AD9">
      <w:pPr>
        <w:pStyle w:val="ab"/>
        <w:spacing w:after="0" w:line="240" w:lineRule="auto"/>
        <w:ind w:firstLine="0"/>
        <w:jc w:val="both"/>
        <w:rPr>
          <w:sz w:val="24"/>
          <w:szCs w:val="24"/>
        </w:rPr>
      </w:pPr>
      <w:r w:rsidRPr="00347AD9">
        <w:rPr>
          <w:sz w:val="24"/>
          <w:szCs w:val="24"/>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F16727" w:rsidRPr="00347AD9" w:rsidRDefault="009E27FE" w:rsidP="00347AD9">
      <w:pPr>
        <w:pStyle w:val="ab"/>
        <w:spacing w:after="0" w:line="240" w:lineRule="auto"/>
        <w:ind w:firstLine="0"/>
        <w:jc w:val="both"/>
        <w:rPr>
          <w:sz w:val="24"/>
          <w:szCs w:val="24"/>
        </w:rPr>
      </w:pPr>
      <w:r w:rsidRPr="00347AD9">
        <w:rPr>
          <w:sz w:val="24"/>
          <w:szCs w:val="24"/>
        </w:rPr>
        <w:t>согласованного руководителем заявления о выдаче под отчет денежных средств;</w:t>
      </w:r>
    </w:p>
    <w:p w:rsidR="00F16727" w:rsidRPr="00347AD9" w:rsidRDefault="009E27FE" w:rsidP="00347AD9">
      <w:pPr>
        <w:pStyle w:val="ab"/>
        <w:spacing w:before="0" w:after="0" w:line="240" w:lineRule="auto"/>
        <w:ind w:firstLine="0"/>
        <w:jc w:val="both"/>
        <w:rPr>
          <w:sz w:val="24"/>
          <w:szCs w:val="24"/>
        </w:rPr>
      </w:pPr>
      <w:r w:rsidRPr="00347AD9">
        <w:rPr>
          <w:sz w:val="24"/>
          <w:szCs w:val="24"/>
        </w:rPr>
        <w:t>графика перечисления межбюджетных трансфертов, предусмотренного соглашением о предоставлении межбюджетного трансферта;</w:t>
      </w:r>
    </w:p>
    <w:p w:rsidR="00F16727" w:rsidRDefault="009E27FE" w:rsidP="00347AD9">
      <w:pPr>
        <w:pStyle w:val="ab"/>
        <w:spacing w:before="0" w:after="0" w:line="240" w:lineRule="auto"/>
        <w:ind w:firstLine="0"/>
        <w:jc w:val="both"/>
        <w:rPr>
          <w:sz w:val="24"/>
          <w:szCs w:val="24"/>
        </w:rPr>
      </w:pPr>
      <w:r w:rsidRPr="00347AD9">
        <w:rPr>
          <w:sz w:val="24"/>
          <w:szCs w:val="24"/>
        </w:rPr>
        <w:t>графика перечисления субсидии, предусмотренного договором (соглашением) о предоставлении субсидии бюджетному или автономному учреждению.</w:t>
      </w:r>
    </w:p>
    <w:p w:rsidR="005C437E" w:rsidRDefault="005C437E" w:rsidP="00347AD9">
      <w:pPr>
        <w:pStyle w:val="ab"/>
        <w:spacing w:before="0" w:after="0" w:line="240" w:lineRule="auto"/>
        <w:ind w:firstLine="0"/>
        <w:jc w:val="both"/>
        <w:rPr>
          <w:sz w:val="24"/>
          <w:szCs w:val="24"/>
        </w:rPr>
      </w:pPr>
    </w:p>
    <w:p w:rsidR="005C437E" w:rsidRPr="005C437E" w:rsidRDefault="005C437E" w:rsidP="005357C8">
      <w:pPr>
        <w:pStyle w:val="31"/>
        <w:ind w:left="360"/>
        <w:jc w:val="center"/>
        <w:rPr>
          <w:b/>
          <w:sz w:val="24"/>
        </w:rPr>
      </w:pPr>
      <w:r w:rsidRPr="005C437E">
        <w:rPr>
          <w:b/>
          <w:sz w:val="24"/>
        </w:rPr>
        <w:lastRenderedPageBreak/>
        <w:t>О порядке проведения инвентаризации имущества и обязательств:</w:t>
      </w:r>
    </w:p>
    <w:p w:rsidR="005C437E" w:rsidRPr="005C437E" w:rsidRDefault="005C437E" w:rsidP="005C437E">
      <w:pPr>
        <w:pStyle w:val="31"/>
        <w:ind w:firstLine="709"/>
        <w:rPr>
          <w:sz w:val="24"/>
        </w:rPr>
      </w:pPr>
      <w:proofErr w:type="gramStart"/>
      <w:r w:rsidRPr="005C437E">
        <w:rPr>
          <w:sz w:val="24"/>
        </w:rPr>
        <w:t xml:space="preserve">В целях обеспечения сохранности материальных ценностей и достоверности данных бухгалтерского учета и отчетности учреждение проводит инвентаризацию в порядке и сроки, согласно приложению к настоящему приказу, разработанного на основании Методических указаний по инвентаризации имущества и финансовых обязательств, утвержденных приказом Минфина РФ от 13.06.95 г. № 49 (в виде приложения 5  «Положение об инвентаризации нефинансовых активов»). </w:t>
      </w:r>
      <w:proofErr w:type="gramEnd"/>
    </w:p>
    <w:p w:rsidR="005C437E" w:rsidRPr="005C437E" w:rsidRDefault="005C437E" w:rsidP="005C437E">
      <w:pPr>
        <w:pStyle w:val="31"/>
        <w:ind w:firstLine="709"/>
        <w:rPr>
          <w:sz w:val="24"/>
        </w:rPr>
      </w:pPr>
      <w:r w:rsidRPr="005C437E">
        <w:rPr>
          <w:sz w:val="24"/>
        </w:rPr>
        <w:t>Инвентаризацию проводить:</w:t>
      </w:r>
    </w:p>
    <w:p w:rsidR="005C437E" w:rsidRPr="005C437E" w:rsidRDefault="005C437E" w:rsidP="005C437E">
      <w:pPr>
        <w:pStyle w:val="31"/>
        <w:ind w:firstLine="709"/>
        <w:rPr>
          <w:sz w:val="24"/>
        </w:rPr>
      </w:pPr>
      <w:r w:rsidRPr="005C437E">
        <w:rPr>
          <w:sz w:val="24"/>
        </w:rPr>
        <w:t>- при передаче имущества в аренду, выкупе, продаже, а также преобразовании государственного или муниципального унитарного предприятия;</w:t>
      </w:r>
    </w:p>
    <w:p w:rsidR="005C437E" w:rsidRPr="005C437E" w:rsidRDefault="005C437E" w:rsidP="005C437E">
      <w:pPr>
        <w:pStyle w:val="31"/>
        <w:ind w:firstLine="709"/>
        <w:rPr>
          <w:sz w:val="24"/>
        </w:rPr>
      </w:pPr>
      <w:r w:rsidRPr="005C437E">
        <w:rPr>
          <w:sz w:val="24"/>
        </w:rPr>
        <w:t>- перед составлением годовой бухгалтерской отчетности;</w:t>
      </w:r>
    </w:p>
    <w:p w:rsidR="005C437E" w:rsidRPr="005C437E" w:rsidRDefault="005C437E" w:rsidP="005C437E">
      <w:pPr>
        <w:pStyle w:val="31"/>
        <w:ind w:firstLine="709"/>
        <w:rPr>
          <w:sz w:val="24"/>
        </w:rPr>
      </w:pPr>
      <w:r w:rsidRPr="005C437E">
        <w:rPr>
          <w:sz w:val="24"/>
        </w:rPr>
        <w:t>- при смене материально ответственных лиц;</w:t>
      </w:r>
    </w:p>
    <w:p w:rsidR="005C437E" w:rsidRPr="005C437E" w:rsidRDefault="005C437E" w:rsidP="005C437E">
      <w:pPr>
        <w:pStyle w:val="31"/>
        <w:ind w:firstLine="709"/>
        <w:rPr>
          <w:sz w:val="24"/>
        </w:rPr>
      </w:pPr>
      <w:r w:rsidRPr="005C437E">
        <w:rPr>
          <w:sz w:val="24"/>
        </w:rPr>
        <w:t>- при выявлении фактов хищения, злоупотребления или порчи имущества;</w:t>
      </w:r>
    </w:p>
    <w:p w:rsidR="005C437E" w:rsidRPr="005C437E" w:rsidRDefault="005C437E" w:rsidP="005C437E">
      <w:pPr>
        <w:pStyle w:val="31"/>
        <w:ind w:firstLine="709"/>
        <w:rPr>
          <w:sz w:val="24"/>
        </w:rPr>
      </w:pPr>
      <w:r w:rsidRPr="005C437E">
        <w:rPr>
          <w:sz w:val="24"/>
        </w:rPr>
        <w:t>- в случае стихийного бедствия, пожара или других чрезвычайных ситуаций, вызванных экстремальными условиями;</w:t>
      </w:r>
    </w:p>
    <w:p w:rsidR="005C437E" w:rsidRPr="005C437E" w:rsidRDefault="005C437E" w:rsidP="005C437E">
      <w:pPr>
        <w:pStyle w:val="31"/>
        <w:ind w:firstLine="709"/>
        <w:rPr>
          <w:sz w:val="24"/>
        </w:rPr>
      </w:pPr>
      <w:r w:rsidRPr="005C437E">
        <w:rPr>
          <w:sz w:val="24"/>
        </w:rPr>
        <w:t>- при реорганизации или ликвидации организации;</w:t>
      </w:r>
    </w:p>
    <w:p w:rsidR="005C437E" w:rsidRPr="005C437E" w:rsidRDefault="005C437E" w:rsidP="005C437E">
      <w:pPr>
        <w:pStyle w:val="31"/>
        <w:ind w:firstLine="709"/>
        <w:rPr>
          <w:sz w:val="24"/>
        </w:rPr>
      </w:pPr>
      <w:r w:rsidRPr="005C437E">
        <w:rPr>
          <w:sz w:val="24"/>
        </w:rPr>
        <w:t>- в других случаях, предусмотренных законодательством РФ.</w:t>
      </w:r>
    </w:p>
    <w:p w:rsidR="005C437E" w:rsidRPr="005C437E" w:rsidRDefault="005C437E" w:rsidP="005C437E">
      <w:pPr>
        <w:pStyle w:val="31"/>
        <w:ind w:firstLine="709"/>
        <w:rPr>
          <w:sz w:val="24"/>
        </w:rPr>
      </w:pPr>
      <w:r w:rsidRPr="005C437E">
        <w:rPr>
          <w:sz w:val="24"/>
        </w:rPr>
        <w:t>Согласно п. 31, 220 Инструкции № 157н выявленные при инвентаризации расхождения между фактическим наличием имущества и данными бухгалтерского учета отражать на счетах бухгалтерского учета в следующем порядке:</w:t>
      </w:r>
    </w:p>
    <w:p w:rsidR="005C437E" w:rsidRPr="005C437E" w:rsidRDefault="005C437E" w:rsidP="005C437E">
      <w:pPr>
        <w:pStyle w:val="31"/>
        <w:ind w:firstLine="709"/>
        <w:rPr>
          <w:sz w:val="24"/>
        </w:rPr>
      </w:pPr>
      <w:r w:rsidRPr="005C437E">
        <w:rPr>
          <w:sz w:val="24"/>
        </w:rPr>
        <w:t>– излишек имущества приходовать по рыночной стоимости, соответствующую сумму зачисляется на финансовые результаты организации;</w:t>
      </w:r>
    </w:p>
    <w:p w:rsidR="005C437E" w:rsidRPr="005C437E" w:rsidRDefault="005C437E" w:rsidP="005C437E">
      <w:pPr>
        <w:pStyle w:val="31"/>
        <w:ind w:firstLine="709"/>
        <w:rPr>
          <w:sz w:val="24"/>
        </w:rPr>
      </w:pPr>
      <w:r w:rsidRPr="005C437E">
        <w:rPr>
          <w:sz w:val="24"/>
        </w:rPr>
        <w:t>– недостачу имущества и его порчу в пределах норм естественной убыли относить  на издержки производства или обращения, сверх норм – на счет виновных лиц.</w:t>
      </w:r>
    </w:p>
    <w:p w:rsidR="005C437E" w:rsidRPr="005C437E" w:rsidRDefault="005C437E" w:rsidP="005C437E">
      <w:pPr>
        <w:pStyle w:val="31"/>
        <w:ind w:firstLine="709"/>
        <w:rPr>
          <w:sz w:val="24"/>
        </w:rPr>
      </w:pPr>
      <w:r w:rsidRPr="005C437E">
        <w:rPr>
          <w:sz w:val="24"/>
        </w:rPr>
        <w:t>Результаты  инвентаризации материальных ценностей оформлять следующими бухгалтерскими записями в соответствии с Инструкцией № 162н.</w:t>
      </w:r>
    </w:p>
    <w:p w:rsidR="005C437E" w:rsidRPr="005C437E" w:rsidRDefault="005C437E" w:rsidP="005C437E">
      <w:pPr>
        <w:pStyle w:val="31"/>
        <w:ind w:firstLine="709"/>
        <w:rPr>
          <w:sz w:val="24"/>
        </w:rPr>
      </w:pPr>
      <w:r w:rsidRPr="005C437E">
        <w:rPr>
          <w:sz w:val="24"/>
        </w:rPr>
        <w:t>- Оприходование излишков материальных ценностей, выявленных при инвентаризации</w:t>
      </w:r>
    </w:p>
    <w:p w:rsidR="005C437E" w:rsidRPr="005C437E" w:rsidRDefault="005C437E" w:rsidP="005C437E">
      <w:pPr>
        <w:pStyle w:val="31"/>
        <w:ind w:firstLine="709"/>
        <w:rPr>
          <w:sz w:val="24"/>
        </w:rPr>
      </w:pPr>
      <w:r w:rsidRPr="005C437E">
        <w:rPr>
          <w:sz w:val="24"/>
        </w:rPr>
        <w:t>Дт 1 101 00 310,1 102 00 320,1 105 00 340</w:t>
      </w:r>
    </w:p>
    <w:p w:rsidR="005C437E" w:rsidRPr="005C437E" w:rsidRDefault="005C437E" w:rsidP="005C437E">
      <w:pPr>
        <w:pStyle w:val="31"/>
        <w:ind w:firstLine="709"/>
        <w:rPr>
          <w:sz w:val="24"/>
        </w:rPr>
      </w:pPr>
      <w:r w:rsidRPr="005C437E">
        <w:rPr>
          <w:sz w:val="24"/>
        </w:rPr>
        <w:t>Кт 1 401 10 180;</w:t>
      </w:r>
    </w:p>
    <w:p w:rsidR="005C437E" w:rsidRPr="005C437E" w:rsidRDefault="005C437E" w:rsidP="005C437E">
      <w:pPr>
        <w:pStyle w:val="31"/>
        <w:ind w:firstLine="709"/>
        <w:rPr>
          <w:sz w:val="24"/>
        </w:rPr>
      </w:pPr>
      <w:r w:rsidRPr="005C437E">
        <w:rPr>
          <w:sz w:val="24"/>
        </w:rPr>
        <w:t>- Списание материальных ценностей в пределах норм естественной убыли</w:t>
      </w:r>
    </w:p>
    <w:p w:rsidR="005C437E" w:rsidRPr="005C437E" w:rsidRDefault="005C437E" w:rsidP="005C437E">
      <w:pPr>
        <w:pStyle w:val="31"/>
        <w:ind w:firstLine="709"/>
        <w:rPr>
          <w:sz w:val="24"/>
        </w:rPr>
      </w:pPr>
      <w:r w:rsidRPr="005C437E">
        <w:rPr>
          <w:sz w:val="24"/>
        </w:rPr>
        <w:t>Дт 1 401 20 272</w:t>
      </w:r>
    </w:p>
    <w:p w:rsidR="005C437E" w:rsidRPr="005C437E" w:rsidRDefault="005C437E" w:rsidP="005C437E">
      <w:pPr>
        <w:pStyle w:val="31"/>
        <w:ind w:firstLine="709"/>
        <w:rPr>
          <w:sz w:val="24"/>
        </w:rPr>
      </w:pPr>
      <w:r w:rsidRPr="005C437E">
        <w:rPr>
          <w:sz w:val="24"/>
        </w:rPr>
        <w:t>Кт 1 105 00 440;</w:t>
      </w:r>
    </w:p>
    <w:p w:rsidR="005C437E" w:rsidRPr="005C437E" w:rsidRDefault="005C437E" w:rsidP="005C437E">
      <w:pPr>
        <w:pStyle w:val="31"/>
        <w:ind w:firstLine="709"/>
        <w:rPr>
          <w:sz w:val="24"/>
        </w:rPr>
      </w:pPr>
      <w:r w:rsidRPr="005C437E">
        <w:rPr>
          <w:sz w:val="24"/>
        </w:rPr>
        <w:t>- Списание материальных ценностей с истекшим сроком годности</w:t>
      </w:r>
    </w:p>
    <w:p w:rsidR="005C437E" w:rsidRPr="005C437E" w:rsidRDefault="005C437E" w:rsidP="005C437E">
      <w:pPr>
        <w:pStyle w:val="31"/>
        <w:ind w:firstLine="709"/>
        <w:rPr>
          <w:sz w:val="24"/>
        </w:rPr>
      </w:pPr>
      <w:r w:rsidRPr="005C437E">
        <w:rPr>
          <w:sz w:val="24"/>
        </w:rPr>
        <w:t>Дт 1 401 20 272</w:t>
      </w:r>
    </w:p>
    <w:p w:rsidR="005C437E" w:rsidRPr="005C437E" w:rsidRDefault="005C437E" w:rsidP="005C437E">
      <w:pPr>
        <w:pStyle w:val="31"/>
        <w:ind w:firstLine="709"/>
        <w:rPr>
          <w:sz w:val="24"/>
        </w:rPr>
      </w:pPr>
      <w:r w:rsidRPr="005C437E">
        <w:rPr>
          <w:sz w:val="24"/>
        </w:rPr>
        <w:t>Кт 1 105 00 440;</w:t>
      </w:r>
    </w:p>
    <w:p w:rsidR="005C437E" w:rsidRPr="005C437E" w:rsidRDefault="005C437E" w:rsidP="005C437E">
      <w:pPr>
        <w:pStyle w:val="31"/>
        <w:ind w:firstLine="709"/>
        <w:rPr>
          <w:sz w:val="24"/>
        </w:rPr>
      </w:pPr>
      <w:r w:rsidRPr="005C437E">
        <w:rPr>
          <w:sz w:val="24"/>
        </w:rPr>
        <w:t>- Списание материальных ценностей при выявлении недостач</w:t>
      </w:r>
    </w:p>
    <w:p w:rsidR="005C437E" w:rsidRPr="005C437E" w:rsidRDefault="005C437E" w:rsidP="005C437E">
      <w:pPr>
        <w:pStyle w:val="31"/>
        <w:ind w:firstLine="709"/>
        <w:rPr>
          <w:sz w:val="24"/>
        </w:rPr>
      </w:pPr>
      <w:r w:rsidRPr="005C437E">
        <w:rPr>
          <w:sz w:val="24"/>
        </w:rPr>
        <w:t>Дт 1 401 10 172</w:t>
      </w:r>
    </w:p>
    <w:p w:rsidR="005C437E" w:rsidRPr="005C437E" w:rsidRDefault="005C437E" w:rsidP="005C437E">
      <w:pPr>
        <w:pStyle w:val="31"/>
        <w:ind w:firstLine="709"/>
        <w:rPr>
          <w:sz w:val="24"/>
        </w:rPr>
      </w:pPr>
      <w:r w:rsidRPr="005C437E">
        <w:rPr>
          <w:sz w:val="24"/>
        </w:rPr>
        <w:t>Кт 1 101 00 410, 1 102 00 420, 1 105 00 440;</w:t>
      </w:r>
    </w:p>
    <w:p w:rsidR="005C437E" w:rsidRPr="005C437E" w:rsidRDefault="005C437E" w:rsidP="005C437E">
      <w:pPr>
        <w:pStyle w:val="31"/>
        <w:ind w:firstLine="709"/>
        <w:rPr>
          <w:sz w:val="24"/>
        </w:rPr>
      </w:pPr>
      <w:r w:rsidRPr="005C437E">
        <w:rPr>
          <w:sz w:val="24"/>
        </w:rPr>
        <w:t>- Отнесение сумм выявленных недостач на виновных лиц</w:t>
      </w:r>
    </w:p>
    <w:p w:rsidR="005C437E" w:rsidRPr="005C437E" w:rsidRDefault="005C437E" w:rsidP="005C437E">
      <w:pPr>
        <w:pStyle w:val="31"/>
        <w:ind w:firstLine="709"/>
        <w:rPr>
          <w:sz w:val="24"/>
        </w:rPr>
      </w:pPr>
      <w:r w:rsidRPr="005C437E">
        <w:rPr>
          <w:sz w:val="24"/>
        </w:rPr>
        <w:t>Дт 1 209 71 560, 1 209 72 560, 1 209 74 560, 1 209 81 560, 1 209 82 560</w:t>
      </w:r>
    </w:p>
    <w:p w:rsidR="005C437E" w:rsidRPr="005C437E" w:rsidRDefault="005C437E" w:rsidP="005C437E">
      <w:pPr>
        <w:pStyle w:val="31"/>
        <w:ind w:firstLine="709"/>
        <w:rPr>
          <w:sz w:val="24"/>
        </w:rPr>
      </w:pPr>
      <w:r w:rsidRPr="005C437E">
        <w:rPr>
          <w:sz w:val="24"/>
        </w:rPr>
        <w:t>Кт 1 401 10 172.</w:t>
      </w:r>
    </w:p>
    <w:p w:rsidR="005C437E" w:rsidRPr="005C437E" w:rsidRDefault="005C437E" w:rsidP="005C437E">
      <w:pPr>
        <w:pStyle w:val="31"/>
        <w:ind w:firstLine="709"/>
        <w:rPr>
          <w:sz w:val="24"/>
        </w:rPr>
      </w:pPr>
    </w:p>
    <w:p w:rsidR="00CA630B" w:rsidRPr="005C437E" w:rsidRDefault="005C437E" w:rsidP="001828CE">
      <w:pPr>
        <w:pStyle w:val="31"/>
        <w:ind w:firstLine="709"/>
        <w:rPr>
          <w:sz w:val="24"/>
        </w:rPr>
      </w:pPr>
      <w:r w:rsidRPr="005C437E">
        <w:rPr>
          <w:sz w:val="24"/>
        </w:rPr>
        <w:t xml:space="preserve"> </w:t>
      </w:r>
      <w:proofErr w:type="gramStart"/>
      <w:r w:rsidRPr="005C437E">
        <w:rPr>
          <w:sz w:val="24"/>
        </w:rPr>
        <w:t xml:space="preserve">Основание: ст. 11 Закона № 402 ФЗ «О бухгалтерском учете», п.6 Инструкции 157н от 01.12.2010г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утвержден </w:t>
      </w:r>
      <w:hyperlink r:id="rId87" w:history="1">
        <w:r w:rsidRPr="005C437E">
          <w:rPr>
            <w:rStyle w:val="afc"/>
            <w:sz w:val="24"/>
          </w:rPr>
          <w:t>Единый план счетов</w:t>
        </w:r>
      </w:hyperlink>
      <w:r w:rsidRPr="005C437E">
        <w:rPr>
          <w:sz w:val="24"/>
        </w:rPr>
        <w:t xml:space="preserve"> и </w:t>
      </w:r>
      <w:hyperlink r:id="rId88" w:history="1">
        <w:r w:rsidRPr="005C437E">
          <w:rPr>
            <w:rStyle w:val="afc"/>
            <w:sz w:val="24"/>
          </w:rPr>
          <w:t>Инструкция</w:t>
        </w:r>
      </w:hyperlink>
      <w:r w:rsidR="001828CE">
        <w:rPr>
          <w:sz w:val="24"/>
        </w:rPr>
        <w:t xml:space="preserve"> по его применению</w:t>
      </w:r>
      <w:proofErr w:type="gramEnd"/>
    </w:p>
    <w:p w:rsidR="00F16727" w:rsidRPr="00347AD9" w:rsidRDefault="009E27FE" w:rsidP="00EA1A2A">
      <w:pPr>
        <w:pStyle w:val="1"/>
        <w:numPr>
          <w:ilvl w:val="0"/>
          <w:numId w:val="0"/>
        </w:numPr>
        <w:spacing w:before="0" w:after="0" w:line="240" w:lineRule="auto"/>
        <w:rPr>
          <w:szCs w:val="24"/>
        </w:rPr>
      </w:pPr>
      <w:bookmarkStart w:id="47" w:name="_ref_16439"/>
      <w:proofErr w:type="spellStart"/>
      <w:r w:rsidRPr="00347AD9">
        <w:rPr>
          <w:szCs w:val="24"/>
        </w:rPr>
        <w:t>Забалансовый</w:t>
      </w:r>
      <w:proofErr w:type="spellEnd"/>
      <w:r w:rsidRPr="00347AD9">
        <w:rPr>
          <w:szCs w:val="24"/>
        </w:rPr>
        <w:t xml:space="preserve"> учет</w:t>
      </w:r>
      <w:bookmarkEnd w:id="47"/>
    </w:p>
    <w:p w:rsidR="00950025" w:rsidRPr="00950025" w:rsidRDefault="00950025" w:rsidP="00347AD9">
      <w:pPr>
        <w:shd w:val="clear" w:color="auto" w:fill="FFFFFF"/>
        <w:spacing w:before="0" w:after="0" w:line="240" w:lineRule="auto"/>
        <w:ind w:firstLine="0"/>
        <w:rPr>
          <w:rFonts w:eastAsiaTheme="minorHAnsi"/>
          <w:color w:val="000000"/>
          <w:sz w:val="24"/>
          <w:szCs w:val="24"/>
          <w:lang w:eastAsia="en-US"/>
        </w:rPr>
      </w:pPr>
      <w:r w:rsidRPr="00950025">
        <w:rPr>
          <w:sz w:val="24"/>
          <w:szCs w:val="24"/>
        </w:rPr>
        <w:t xml:space="preserve">Учет на </w:t>
      </w:r>
      <w:proofErr w:type="spellStart"/>
      <w:r w:rsidRPr="00950025">
        <w:rPr>
          <w:sz w:val="24"/>
          <w:szCs w:val="24"/>
        </w:rPr>
        <w:t>забалансовых</w:t>
      </w:r>
      <w:proofErr w:type="spellEnd"/>
      <w:r w:rsidRPr="00950025">
        <w:rPr>
          <w:sz w:val="24"/>
          <w:szCs w:val="24"/>
        </w:rPr>
        <w:t xml:space="preserve"> счетах осуществляется в соответствии с требованиями </w:t>
      </w:r>
      <w:hyperlink r:id="rId89" w:tooltip="Открыть документ в системе Гарант" w:history="1">
        <w:r w:rsidRPr="00950025">
          <w:rPr>
            <w:sz w:val="24"/>
            <w:szCs w:val="24"/>
            <w:u w:val="single"/>
          </w:rPr>
          <w:t>п. п. 332 - 388</w:t>
        </w:r>
      </w:hyperlink>
      <w:r w:rsidRPr="00950025">
        <w:rPr>
          <w:sz w:val="24"/>
          <w:szCs w:val="24"/>
        </w:rPr>
        <w:t xml:space="preserve"> Инструкции N 157н.</w:t>
      </w:r>
      <w:r w:rsidRPr="00950025">
        <w:rPr>
          <w:vanish/>
          <w:sz w:val="24"/>
          <w:szCs w:val="24"/>
        </w:rPr>
        <w:t>Для раскрытия сведений о деятельности учреждения в бухгалтерской отчетности, а также в целях обеспечения управленческого учета применяются дополнительные забалансовые счета :</w:t>
      </w:r>
    </w:p>
    <w:p w:rsidR="00950025" w:rsidRPr="00950025" w:rsidRDefault="00950025" w:rsidP="00347AD9">
      <w:pPr>
        <w:spacing w:before="0" w:after="0" w:line="240" w:lineRule="auto"/>
        <w:ind w:firstLine="0"/>
        <w:rPr>
          <w:rFonts w:eastAsiaTheme="minorHAnsi"/>
          <w:color w:val="000000"/>
          <w:sz w:val="24"/>
          <w:szCs w:val="24"/>
          <w:lang w:eastAsia="en-US"/>
        </w:rPr>
      </w:pPr>
      <w:r w:rsidRPr="00950025">
        <w:rPr>
          <w:rFonts w:eastAsiaTheme="minorHAnsi"/>
          <w:color w:val="000000"/>
          <w:sz w:val="24"/>
          <w:szCs w:val="24"/>
          <w:lang w:eastAsia="en-US"/>
        </w:rPr>
        <w:t xml:space="preserve">Учет на </w:t>
      </w:r>
      <w:proofErr w:type="spellStart"/>
      <w:r w:rsidRPr="00950025">
        <w:rPr>
          <w:rFonts w:eastAsiaTheme="minorHAnsi"/>
          <w:color w:val="000000"/>
          <w:sz w:val="24"/>
          <w:szCs w:val="24"/>
          <w:lang w:eastAsia="en-US"/>
        </w:rPr>
        <w:t>забалансовых</w:t>
      </w:r>
      <w:proofErr w:type="spellEnd"/>
      <w:r w:rsidRPr="00950025">
        <w:rPr>
          <w:rFonts w:eastAsiaTheme="minorHAnsi"/>
          <w:color w:val="000000"/>
          <w:sz w:val="24"/>
          <w:szCs w:val="24"/>
          <w:lang w:eastAsia="en-US"/>
        </w:rPr>
        <w:t xml:space="preserve"> счетах ведется по простой системе. </w:t>
      </w:r>
    </w:p>
    <w:p w:rsidR="00950025" w:rsidRPr="00950025" w:rsidRDefault="00950025" w:rsidP="00347AD9">
      <w:pPr>
        <w:spacing w:before="0" w:after="0" w:line="240" w:lineRule="auto"/>
        <w:ind w:firstLine="0"/>
        <w:rPr>
          <w:rFonts w:eastAsiaTheme="minorHAnsi"/>
          <w:color w:val="000000"/>
          <w:sz w:val="24"/>
          <w:szCs w:val="24"/>
          <w:lang w:eastAsia="en-US"/>
        </w:rPr>
      </w:pPr>
      <w:r w:rsidRPr="00950025">
        <w:rPr>
          <w:rFonts w:eastAsiaTheme="minorHAnsi"/>
          <w:color w:val="000000"/>
          <w:sz w:val="24"/>
          <w:szCs w:val="24"/>
          <w:lang w:eastAsia="en-US"/>
        </w:rPr>
        <w:t xml:space="preserve">Все материальные ценности, а также иные активы и обязательства, учитываемые на </w:t>
      </w:r>
      <w:proofErr w:type="spellStart"/>
      <w:r w:rsidRPr="00950025">
        <w:rPr>
          <w:rFonts w:eastAsiaTheme="minorHAnsi"/>
          <w:color w:val="000000"/>
          <w:sz w:val="24"/>
          <w:szCs w:val="24"/>
          <w:lang w:eastAsia="en-US"/>
        </w:rPr>
        <w:t>забалансовых</w:t>
      </w:r>
      <w:proofErr w:type="spellEnd"/>
      <w:r w:rsidRPr="00950025">
        <w:rPr>
          <w:rFonts w:eastAsiaTheme="minorHAnsi"/>
          <w:color w:val="000000"/>
          <w:sz w:val="24"/>
          <w:szCs w:val="24"/>
          <w:lang w:eastAsia="en-US"/>
        </w:rPr>
        <w:t xml:space="preserve"> счетах, инвентаризируются в общем порядке.</w:t>
      </w:r>
    </w:p>
    <w:p w:rsidR="00950025" w:rsidRPr="00950025" w:rsidRDefault="00950025" w:rsidP="00347AD9">
      <w:pPr>
        <w:autoSpaceDE w:val="0"/>
        <w:autoSpaceDN w:val="0"/>
        <w:adjustRightInd w:val="0"/>
        <w:spacing w:before="0" w:after="0" w:line="240" w:lineRule="auto"/>
        <w:ind w:firstLine="0"/>
        <w:rPr>
          <w:rFonts w:eastAsiaTheme="minorHAnsi"/>
          <w:sz w:val="24"/>
          <w:szCs w:val="24"/>
          <w:lang w:eastAsia="en-US"/>
        </w:rPr>
      </w:pPr>
      <w:r w:rsidRPr="00950025">
        <w:rPr>
          <w:rFonts w:eastAsiaTheme="minorHAnsi"/>
          <w:sz w:val="24"/>
          <w:szCs w:val="24"/>
          <w:lang w:eastAsia="en-US"/>
        </w:rPr>
        <w:lastRenderedPageBreak/>
        <w:t xml:space="preserve">В бюджетном учете учреждения применяются следующие </w:t>
      </w:r>
      <w:proofErr w:type="spellStart"/>
      <w:r w:rsidRPr="00950025">
        <w:rPr>
          <w:rFonts w:eastAsiaTheme="minorHAnsi"/>
          <w:sz w:val="24"/>
          <w:szCs w:val="24"/>
          <w:lang w:eastAsia="en-US"/>
        </w:rPr>
        <w:t>забалансовые</w:t>
      </w:r>
      <w:proofErr w:type="spellEnd"/>
      <w:r w:rsidRPr="00950025">
        <w:rPr>
          <w:rFonts w:eastAsiaTheme="minorHAnsi"/>
          <w:sz w:val="24"/>
          <w:szCs w:val="24"/>
          <w:lang w:eastAsia="en-US"/>
        </w:rPr>
        <w:t xml:space="preserve"> счета:</w:t>
      </w:r>
    </w:p>
    <w:p w:rsidR="00950025" w:rsidRPr="00950025" w:rsidRDefault="00950025" w:rsidP="00347AD9">
      <w:pPr>
        <w:autoSpaceDE w:val="0"/>
        <w:autoSpaceDN w:val="0"/>
        <w:adjustRightInd w:val="0"/>
        <w:spacing w:before="0" w:after="0" w:line="240" w:lineRule="auto"/>
        <w:ind w:firstLine="0"/>
        <w:rPr>
          <w:rFonts w:eastAsiaTheme="minorHAnsi"/>
          <w:sz w:val="24"/>
          <w:szCs w:val="24"/>
          <w:lang w:eastAsia="en-US"/>
        </w:rPr>
      </w:pPr>
      <w:bookmarkStart w:id="48" w:name="sub_215201"/>
      <w:r w:rsidRPr="00950025">
        <w:rPr>
          <w:rFonts w:eastAsiaTheme="minorHAnsi"/>
          <w:sz w:val="24"/>
          <w:szCs w:val="24"/>
          <w:lang w:eastAsia="en-US"/>
        </w:rPr>
        <w:t>01 "Имущество, полученное в пользование";</w:t>
      </w:r>
    </w:p>
    <w:p w:rsidR="00950025" w:rsidRPr="00950025" w:rsidRDefault="00950025" w:rsidP="00347AD9">
      <w:pPr>
        <w:autoSpaceDE w:val="0"/>
        <w:autoSpaceDN w:val="0"/>
        <w:adjustRightInd w:val="0"/>
        <w:spacing w:before="0" w:after="0" w:line="240" w:lineRule="auto"/>
        <w:ind w:firstLine="0"/>
        <w:rPr>
          <w:rFonts w:eastAsiaTheme="minorHAnsi"/>
          <w:sz w:val="24"/>
          <w:szCs w:val="24"/>
          <w:lang w:eastAsia="en-US"/>
        </w:rPr>
      </w:pPr>
      <w:bookmarkStart w:id="49" w:name="sub_215202"/>
      <w:bookmarkEnd w:id="48"/>
      <w:r w:rsidRPr="00950025">
        <w:rPr>
          <w:rFonts w:eastAsiaTheme="minorHAnsi"/>
          <w:sz w:val="24"/>
          <w:szCs w:val="24"/>
          <w:lang w:eastAsia="en-US"/>
        </w:rPr>
        <w:t>02 "Материальные ценности, принятые на хранение";</w:t>
      </w:r>
    </w:p>
    <w:p w:rsidR="00950025" w:rsidRPr="00950025" w:rsidRDefault="00950025" w:rsidP="00347AD9">
      <w:pPr>
        <w:autoSpaceDE w:val="0"/>
        <w:autoSpaceDN w:val="0"/>
        <w:adjustRightInd w:val="0"/>
        <w:spacing w:before="0" w:after="0" w:line="240" w:lineRule="auto"/>
        <w:ind w:firstLine="0"/>
        <w:rPr>
          <w:rFonts w:eastAsiaTheme="minorHAnsi"/>
          <w:sz w:val="24"/>
          <w:szCs w:val="24"/>
          <w:lang w:eastAsia="en-US"/>
        </w:rPr>
      </w:pPr>
      <w:bookmarkStart w:id="50" w:name="sub_215209"/>
      <w:bookmarkEnd w:id="49"/>
      <w:r w:rsidRPr="00950025">
        <w:rPr>
          <w:rFonts w:eastAsiaTheme="minorHAnsi"/>
          <w:sz w:val="24"/>
          <w:szCs w:val="24"/>
          <w:lang w:eastAsia="en-US"/>
        </w:rPr>
        <w:t xml:space="preserve">09 "Запасные части к транспортным средствам, выданные взамен </w:t>
      </w:r>
      <w:proofErr w:type="gramStart"/>
      <w:r w:rsidRPr="00950025">
        <w:rPr>
          <w:rFonts w:eastAsiaTheme="minorHAnsi"/>
          <w:sz w:val="24"/>
          <w:szCs w:val="24"/>
          <w:lang w:eastAsia="en-US"/>
        </w:rPr>
        <w:t>изношенных</w:t>
      </w:r>
      <w:proofErr w:type="gramEnd"/>
      <w:r w:rsidRPr="00950025">
        <w:rPr>
          <w:rFonts w:eastAsiaTheme="minorHAnsi"/>
          <w:sz w:val="24"/>
          <w:szCs w:val="24"/>
          <w:lang w:eastAsia="en-US"/>
        </w:rPr>
        <w:t>";</w:t>
      </w:r>
    </w:p>
    <w:p w:rsidR="00290C67" w:rsidRDefault="00950025" w:rsidP="00347AD9">
      <w:pPr>
        <w:autoSpaceDE w:val="0"/>
        <w:autoSpaceDN w:val="0"/>
        <w:adjustRightInd w:val="0"/>
        <w:spacing w:before="0" w:after="0" w:line="240" w:lineRule="auto"/>
        <w:ind w:firstLine="0"/>
        <w:rPr>
          <w:rFonts w:eastAsiaTheme="minorHAnsi"/>
          <w:sz w:val="24"/>
          <w:szCs w:val="24"/>
          <w:lang w:eastAsia="en-US"/>
        </w:rPr>
      </w:pPr>
      <w:bookmarkStart w:id="51" w:name="sub_215221"/>
      <w:bookmarkEnd w:id="50"/>
      <w:r w:rsidRPr="00950025">
        <w:rPr>
          <w:rFonts w:eastAsiaTheme="minorHAnsi"/>
          <w:sz w:val="24"/>
          <w:szCs w:val="24"/>
          <w:lang w:eastAsia="en-US"/>
        </w:rPr>
        <w:t xml:space="preserve">21 "Основные средства </w:t>
      </w:r>
      <w:r w:rsidRPr="00347AD9">
        <w:rPr>
          <w:rFonts w:eastAsiaTheme="minorHAnsi"/>
          <w:sz w:val="24"/>
          <w:szCs w:val="24"/>
          <w:lang w:eastAsia="en-US"/>
        </w:rPr>
        <w:t>в эк</w:t>
      </w:r>
      <w:r w:rsidRPr="00950025">
        <w:rPr>
          <w:rFonts w:eastAsiaTheme="minorHAnsi"/>
          <w:sz w:val="24"/>
          <w:szCs w:val="24"/>
          <w:lang w:eastAsia="en-US"/>
        </w:rPr>
        <w:t>сплуатаци</w:t>
      </w:r>
      <w:bookmarkStart w:id="52" w:name="sub_215222"/>
      <w:bookmarkEnd w:id="51"/>
      <w:r w:rsidR="005C437E">
        <w:rPr>
          <w:rFonts w:eastAsiaTheme="minorHAnsi"/>
          <w:sz w:val="24"/>
          <w:szCs w:val="24"/>
          <w:lang w:eastAsia="en-US"/>
        </w:rPr>
        <w:t>и</w:t>
      </w:r>
    </w:p>
    <w:bookmarkEnd w:id="52"/>
    <w:p w:rsidR="005C437E" w:rsidRPr="00950025" w:rsidRDefault="005C437E" w:rsidP="00347AD9">
      <w:pPr>
        <w:spacing w:before="0" w:after="0" w:line="240" w:lineRule="auto"/>
        <w:ind w:firstLine="0"/>
        <w:rPr>
          <w:rFonts w:eastAsiaTheme="minorHAnsi"/>
          <w:color w:val="000000"/>
          <w:sz w:val="24"/>
          <w:szCs w:val="24"/>
          <w:lang w:eastAsia="en-US"/>
        </w:rPr>
      </w:pPr>
    </w:p>
    <w:p w:rsidR="00AA29E9" w:rsidRDefault="00AA29E9" w:rsidP="00347AD9">
      <w:pPr>
        <w:spacing w:line="240" w:lineRule="auto"/>
        <w:ind w:firstLine="0"/>
        <w:rPr>
          <w:sz w:val="24"/>
          <w:szCs w:val="24"/>
        </w:rPr>
      </w:pPr>
    </w:p>
    <w:p w:rsidR="00C91C8A" w:rsidRDefault="00C91C8A" w:rsidP="00347AD9">
      <w:pPr>
        <w:spacing w:line="240" w:lineRule="auto"/>
        <w:ind w:firstLine="0"/>
        <w:rPr>
          <w:sz w:val="24"/>
          <w:szCs w:val="24"/>
        </w:rPr>
      </w:pPr>
    </w:p>
    <w:p w:rsidR="00C91C8A" w:rsidRDefault="00C91C8A" w:rsidP="00347AD9">
      <w:pPr>
        <w:spacing w:line="240" w:lineRule="auto"/>
        <w:ind w:firstLine="0"/>
        <w:rPr>
          <w:sz w:val="24"/>
          <w:szCs w:val="24"/>
        </w:rPr>
      </w:pPr>
    </w:p>
    <w:p w:rsidR="00C91C8A" w:rsidRDefault="00C91C8A" w:rsidP="00347AD9">
      <w:pPr>
        <w:spacing w:line="240" w:lineRule="auto"/>
        <w:ind w:firstLine="0"/>
        <w:rPr>
          <w:sz w:val="24"/>
          <w:szCs w:val="24"/>
        </w:rPr>
      </w:pPr>
    </w:p>
    <w:p w:rsidR="00C91C8A" w:rsidRDefault="00C91C8A" w:rsidP="00347AD9">
      <w:pPr>
        <w:spacing w:line="240" w:lineRule="auto"/>
        <w:ind w:firstLine="0"/>
        <w:rPr>
          <w:sz w:val="24"/>
          <w:szCs w:val="24"/>
        </w:rPr>
      </w:pPr>
    </w:p>
    <w:p w:rsidR="00C91C8A" w:rsidRDefault="00C91C8A" w:rsidP="00347AD9">
      <w:pPr>
        <w:spacing w:line="240" w:lineRule="auto"/>
        <w:ind w:firstLine="0"/>
        <w:rPr>
          <w:sz w:val="24"/>
          <w:szCs w:val="24"/>
        </w:rPr>
      </w:pPr>
    </w:p>
    <w:p w:rsidR="00C91C8A" w:rsidRDefault="00C91C8A" w:rsidP="00347AD9">
      <w:pPr>
        <w:spacing w:line="240" w:lineRule="auto"/>
        <w:ind w:firstLine="0"/>
        <w:rPr>
          <w:sz w:val="24"/>
          <w:szCs w:val="24"/>
        </w:rPr>
      </w:pPr>
    </w:p>
    <w:p w:rsidR="00C91C8A" w:rsidRPr="00347AD9" w:rsidRDefault="00C91C8A" w:rsidP="00347AD9">
      <w:pPr>
        <w:spacing w:line="240" w:lineRule="auto"/>
        <w:ind w:firstLine="0"/>
        <w:rPr>
          <w:sz w:val="24"/>
          <w:szCs w:val="24"/>
        </w:rPr>
      </w:pPr>
    </w:p>
    <w:p w:rsidR="007E54F6" w:rsidRDefault="007E54F6" w:rsidP="00950025">
      <w:pPr>
        <w:ind w:firstLine="0"/>
      </w:pPr>
    </w:p>
    <w:p w:rsidR="005C397D" w:rsidRDefault="005C397D" w:rsidP="00950025">
      <w:pPr>
        <w:ind w:firstLine="0"/>
      </w:pPr>
    </w:p>
    <w:p w:rsidR="005C397D" w:rsidRDefault="005C397D" w:rsidP="00950025">
      <w:pPr>
        <w:ind w:firstLine="0"/>
      </w:pPr>
    </w:p>
    <w:p w:rsidR="005C397D" w:rsidRDefault="005C397D" w:rsidP="00950025">
      <w:pPr>
        <w:ind w:firstLine="0"/>
      </w:pPr>
    </w:p>
    <w:p w:rsidR="005C397D" w:rsidRDefault="005C397D" w:rsidP="00950025">
      <w:pPr>
        <w:ind w:firstLine="0"/>
      </w:pPr>
    </w:p>
    <w:p w:rsidR="005C397D" w:rsidRDefault="005C397D" w:rsidP="00950025">
      <w:pPr>
        <w:ind w:firstLine="0"/>
      </w:pPr>
    </w:p>
    <w:p w:rsidR="005C397D" w:rsidRDefault="005C397D" w:rsidP="00950025">
      <w:pPr>
        <w:ind w:firstLine="0"/>
      </w:pPr>
    </w:p>
    <w:p w:rsidR="005C397D" w:rsidRDefault="005C397D" w:rsidP="00950025">
      <w:pPr>
        <w:ind w:firstLine="0"/>
      </w:pPr>
    </w:p>
    <w:p w:rsidR="005C397D" w:rsidRDefault="005C397D" w:rsidP="00950025">
      <w:pPr>
        <w:ind w:firstLine="0"/>
      </w:pPr>
    </w:p>
    <w:p w:rsidR="005C397D" w:rsidRDefault="005C397D" w:rsidP="00950025">
      <w:pPr>
        <w:ind w:firstLine="0"/>
      </w:pPr>
    </w:p>
    <w:p w:rsidR="005C397D" w:rsidRDefault="005C397D" w:rsidP="00950025">
      <w:pPr>
        <w:ind w:firstLine="0"/>
      </w:pPr>
    </w:p>
    <w:p w:rsidR="005C397D" w:rsidRDefault="005C397D" w:rsidP="00950025">
      <w:pPr>
        <w:ind w:firstLine="0"/>
      </w:pPr>
    </w:p>
    <w:p w:rsidR="00CB1C99" w:rsidRDefault="00CB1C99" w:rsidP="00950025">
      <w:pPr>
        <w:ind w:firstLine="0"/>
      </w:pPr>
    </w:p>
    <w:p w:rsidR="00CB1C99" w:rsidRDefault="00CB1C99" w:rsidP="00950025">
      <w:pPr>
        <w:ind w:firstLine="0"/>
      </w:pPr>
    </w:p>
    <w:p w:rsidR="00CB1C99" w:rsidRDefault="00CB1C99" w:rsidP="00950025">
      <w:pPr>
        <w:ind w:firstLine="0"/>
      </w:pPr>
    </w:p>
    <w:p w:rsidR="00CB1C99" w:rsidRDefault="00CB1C99" w:rsidP="00950025">
      <w:pPr>
        <w:ind w:firstLine="0"/>
      </w:pPr>
    </w:p>
    <w:p w:rsidR="00CB1C99" w:rsidRDefault="00CB1C99" w:rsidP="00950025">
      <w:pPr>
        <w:ind w:firstLine="0"/>
      </w:pPr>
    </w:p>
    <w:p w:rsidR="00CB1C99" w:rsidRDefault="00CB1C99" w:rsidP="00950025">
      <w:pPr>
        <w:ind w:firstLine="0"/>
      </w:pPr>
    </w:p>
    <w:p w:rsidR="00CB1C99" w:rsidRDefault="00CB1C99" w:rsidP="00950025">
      <w:pPr>
        <w:ind w:firstLine="0"/>
      </w:pPr>
    </w:p>
    <w:p w:rsidR="005C397D" w:rsidRDefault="005C397D" w:rsidP="00950025">
      <w:pPr>
        <w:ind w:firstLine="0"/>
      </w:pPr>
    </w:p>
    <w:p w:rsidR="007E54F6" w:rsidRDefault="007E54F6" w:rsidP="00950025">
      <w:pPr>
        <w:ind w:firstLine="0"/>
      </w:pPr>
    </w:p>
    <w:p w:rsidR="00C85A8E" w:rsidRPr="00EA1A2A" w:rsidRDefault="00C85A8E" w:rsidP="00C85A8E">
      <w:pPr>
        <w:keepNext/>
        <w:keepLines/>
        <w:ind w:firstLine="0"/>
        <w:jc w:val="right"/>
        <w:rPr>
          <w:sz w:val="24"/>
          <w:szCs w:val="24"/>
        </w:rPr>
      </w:pPr>
      <w:r w:rsidRPr="00EA1A2A">
        <w:rPr>
          <w:sz w:val="24"/>
          <w:szCs w:val="24"/>
        </w:rPr>
        <w:lastRenderedPageBreak/>
        <w:t xml:space="preserve">Приложение № </w:t>
      </w:r>
      <w:r w:rsidR="00720A42">
        <w:rPr>
          <w:sz w:val="24"/>
          <w:szCs w:val="24"/>
        </w:rPr>
        <w:t>4</w:t>
      </w:r>
      <w:r w:rsidRPr="00EA1A2A">
        <w:rPr>
          <w:sz w:val="24"/>
          <w:szCs w:val="24"/>
        </w:rPr>
        <w:br/>
        <w:t>к Учетной политике</w:t>
      </w:r>
      <w:r w:rsidRPr="00EA1A2A">
        <w:rPr>
          <w:sz w:val="24"/>
          <w:szCs w:val="24"/>
        </w:rPr>
        <w:br/>
        <w:t>для целей бюджетного учета</w:t>
      </w:r>
    </w:p>
    <w:p w:rsidR="00C85A8E" w:rsidRPr="00EA1A2A" w:rsidRDefault="00C85A8E" w:rsidP="00C85A8E">
      <w:pPr>
        <w:autoSpaceDE w:val="0"/>
        <w:autoSpaceDN w:val="0"/>
        <w:adjustRightInd w:val="0"/>
        <w:spacing w:before="108" w:after="108" w:line="240" w:lineRule="auto"/>
        <w:ind w:firstLine="0"/>
        <w:jc w:val="center"/>
        <w:outlineLvl w:val="0"/>
        <w:rPr>
          <w:rFonts w:eastAsiaTheme="minorHAnsi"/>
          <w:b/>
          <w:bCs/>
          <w:color w:val="26282F"/>
          <w:sz w:val="24"/>
          <w:szCs w:val="24"/>
          <w:lang w:eastAsia="en-US"/>
        </w:rPr>
      </w:pPr>
      <w:r w:rsidRPr="00EA1A2A">
        <w:rPr>
          <w:b/>
          <w:sz w:val="24"/>
          <w:szCs w:val="24"/>
        </w:rPr>
        <w:t>Правила и график документооборота, а также технология обработки учетной информации</w:t>
      </w:r>
    </w:p>
    <w:p w:rsidR="00C85A8E" w:rsidRPr="00EA1A2A" w:rsidRDefault="00C85A8E" w:rsidP="00C85A8E">
      <w:pPr>
        <w:autoSpaceDE w:val="0"/>
        <w:autoSpaceDN w:val="0"/>
        <w:adjustRightInd w:val="0"/>
        <w:spacing w:before="0" w:after="0" w:line="240" w:lineRule="auto"/>
        <w:ind w:firstLine="0"/>
        <w:rPr>
          <w:rFonts w:eastAsiaTheme="minorHAnsi"/>
          <w:sz w:val="24"/>
          <w:szCs w:val="24"/>
          <w:lang w:eastAsia="en-US"/>
        </w:rPr>
      </w:pPr>
    </w:p>
    <w:tbl>
      <w:tblPr>
        <w:tblW w:w="9498"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1559"/>
        <w:gridCol w:w="1843"/>
        <w:gridCol w:w="1559"/>
        <w:gridCol w:w="1134"/>
        <w:gridCol w:w="1276"/>
      </w:tblGrid>
      <w:tr w:rsidR="00C85A8E" w:rsidRPr="00EA1A2A" w:rsidTr="00AA29E9">
        <w:tc>
          <w:tcPr>
            <w:tcW w:w="2127" w:type="dxa"/>
            <w:vMerge w:val="restart"/>
            <w:tcBorders>
              <w:top w:val="single" w:sz="4" w:space="0" w:color="auto"/>
              <w:bottom w:val="nil"/>
              <w:right w:val="single" w:sz="4" w:space="0" w:color="auto"/>
            </w:tcBorders>
          </w:tcPr>
          <w:p w:rsidR="00C85A8E" w:rsidRPr="00EA1A2A" w:rsidRDefault="00C85A8E" w:rsidP="00C85A8E">
            <w:pPr>
              <w:autoSpaceDE w:val="0"/>
              <w:autoSpaceDN w:val="0"/>
              <w:adjustRightInd w:val="0"/>
              <w:spacing w:before="0" w:after="0" w:line="240" w:lineRule="auto"/>
              <w:ind w:firstLine="0"/>
              <w:jc w:val="center"/>
              <w:rPr>
                <w:rFonts w:eastAsiaTheme="minorHAnsi"/>
                <w:sz w:val="24"/>
                <w:szCs w:val="24"/>
                <w:lang w:eastAsia="en-US"/>
              </w:rPr>
            </w:pPr>
            <w:r w:rsidRPr="00EA1A2A">
              <w:rPr>
                <w:rFonts w:eastAsiaTheme="minorHAnsi"/>
                <w:sz w:val="24"/>
                <w:szCs w:val="24"/>
                <w:lang w:eastAsia="en-US"/>
              </w:rPr>
              <w:t>Наименование документа, количество экземпляров</w:t>
            </w:r>
          </w:p>
        </w:tc>
        <w:tc>
          <w:tcPr>
            <w:tcW w:w="3402" w:type="dxa"/>
            <w:gridSpan w:val="2"/>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center"/>
              <w:rPr>
                <w:rFonts w:eastAsiaTheme="minorHAnsi"/>
                <w:sz w:val="24"/>
                <w:szCs w:val="24"/>
                <w:lang w:eastAsia="en-US"/>
              </w:rPr>
            </w:pPr>
            <w:r w:rsidRPr="00EA1A2A">
              <w:rPr>
                <w:rFonts w:eastAsiaTheme="minorHAnsi"/>
                <w:sz w:val="24"/>
                <w:szCs w:val="24"/>
                <w:lang w:eastAsia="en-US"/>
              </w:rPr>
              <w:t>Составление документа</w:t>
            </w:r>
          </w:p>
        </w:tc>
        <w:tc>
          <w:tcPr>
            <w:tcW w:w="2693" w:type="dxa"/>
            <w:gridSpan w:val="2"/>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center"/>
              <w:rPr>
                <w:rFonts w:eastAsiaTheme="minorHAnsi"/>
                <w:sz w:val="24"/>
                <w:szCs w:val="24"/>
                <w:lang w:eastAsia="en-US"/>
              </w:rPr>
            </w:pPr>
            <w:r w:rsidRPr="00EA1A2A">
              <w:rPr>
                <w:rFonts w:eastAsiaTheme="minorHAnsi"/>
                <w:sz w:val="24"/>
                <w:szCs w:val="24"/>
                <w:lang w:eastAsia="en-US"/>
              </w:rPr>
              <w:t>Обработка документа</w:t>
            </w:r>
          </w:p>
        </w:tc>
        <w:tc>
          <w:tcPr>
            <w:tcW w:w="1276" w:type="dxa"/>
            <w:vMerge w:val="restart"/>
            <w:tcBorders>
              <w:top w:val="single" w:sz="4" w:space="0" w:color="auto"/>
              <w:left w:val="single" w:sz="4" w:space="0" w:color="auto"/>
              <w:bottom w:val="single" w:sz="4" w:space="0" w:color="auto"/>
            </w:tcBorders>
          </w:tcPr>
          <w:p w:rsidR="00C85A8E" w:rsidRPr="00EA1A2A" w:rsidRDefault="00C85A8E" w:rsidP="00C85A8E">
            <w:pPr>
              <w:autoSpaceDE w:val="0"/>
              <w:autoSpaceDN w:val="0"/>
              <w:adjustRightInd w:val="0"/>
              <w:spacing w:before="0" w:after="0" w:line="240" w:lineRule="auto"/>
              <w:ind w:firstLine="0"/>
              <w:jc w:val="center"/>
              <w:rPr>
                <w:rFonts w:eastAsiaTheme="minorHAnsi"/>
                <w:sz w:val="24"/>
                <w:szCs w:val="24"/>
                <w:lang w:eastAsia="en-US"/>
              </w:rPr>
            </w:pPr>
            <w:r w:rsidRPr="00EA1A2A">
              <w:rPr>
                <w:rFonts w:eastAsiaTheme="minorHAnsi"/>
                <w:sz w:val="24"/>
                <w:szCs w:val="24"/>
                <w:lang w:eastAsia="en-US"/>
              </w:rPr>
              <w:t>Срок сдачи в архив</w:t>
            </w:r>
          </w:p>
        </w:tc>
      </w:tr>
      <w:tr w:rsidR="00C85A8E" w:rsidRPr="00EA1A2A" w:rsidTr="00AA29E9">
        <w:tc>
          <w:tcPr>
            <w:tcW w:w="2127" w:type="dxa"/>
            <w:vMerge/>
            <w:tcBorders>
              <w:top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rPr>
                <w:rFonts w:eastAsiaTheme="minorHAnsi"/>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center"/>
              <w:rPr>
                <w:rFonts w:eastAsiaTheme="minorHAnsi"/>
                <w:sz w:val="24"/>
                <w:szCs w:val="24"/>
                <w:lang w:eastAsia="en-US"/>
              </w:rPr>
            </w:pPr>
            <w:r w:rsidRPr="00EA1A2A">
              <w:rPr>
                <w:rFonts w:eastAsiaTheme="minorHAnsi"/>
                <w:sz w:val="24"/>
                <w:szCs w:val="24"/>
                <w:lang w:eastAsia="en-US"/>
              </w:rPr>
              <w:t>Ответственное лицо</w:t>
            </w:r>
          </w:p>
        </w:tc>
        <w:tc>
          <w:tcPr>
            <w:tcW w:w="1843"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center"/>
              <w:rPr>
                <w:rFonts w:eastAsiaTheme="minorHAnsi"/>
                <w:sz w:val="24"/>
                <w:szCs w:val="24"/>
                <w:lang w:eastAsia="en-US"/>
              </w:rPr>
            </w:pPr>
            <w:r w:rsidRPr="00EA1A2A">
              <w:rPr>
                <w:rFonts w:eastAsiaTheme="minorHAnsi"/>
                <w:sz w:val="24"/>
                <w:szCs w:val="24"/>
                <w:lang w:eastAsia="en-US"/>
              </w:rPr>
              <w:t>Срок исполнения</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center"/>
              <w:rPr>
                <w:rFonts w:eastAsiaTheme="minorHAnsi"/>
                <w:sz w:val="24"/>
                <w:szCs w:val="24"/>
                <w:lang w:eastAsia="en-US"/>
              </w:rPr>
            </w:pPr>
            <w:r w:rsidRPr="00EA1A2A">
              <w:rPr>
                <w:rFonts w:eastAsiaTheme="minorHAnsi"/>
                <w:sz w:val="24"/>
                <w:szCs w:val="24"/>
                <w:lang w:eastAsia="en-US"/>
              </w:rPr>
              <w:t>Ответственное лицо</w:t>
            </w:r>
          </w:p>
        </w:tc>
        <w:tc>
          <w:tcPr>
            <w:tcW w:w="1134"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center"/>
              <w:rPr>
                <w:rFonts w:eastAsiaTheme="minorHAnsi"/>
                <w:sz w:val="24"/>
                <w:szCs w:val="24"/>
                <w:lang w:eastAsia="en-US"/>
              </w:rPr>
            </w:pPr>
            <w:r w:rsidRPr="00EA1A2A">
              <w:rPr>
                <w:rFonts w:eastAsiaTheme="minorHAnsi"/>
                <w:sz w:val="24"/>
                <w:szCs w:val="24"/>
                <w:lang w:eastAsia="en-US"/>
              </w:rPr>
              <w:t>Срок обработки</w:t>
            </w:r>
          </w:p>
        </w:tc>
        <w:tc>
          <w:tcPr>
            <w:tcW w:w="1276" w:type="dxa"/>
            <w:vMerge/>
            <w:tcBorders>
              <w:top w:val="single" w:sz="4" w:space="0" w:color="auto"/>
              <w:left w:val="single" w:sz="4" w:space="0" w:color="auto"/>
              <w:bottom w:val="single" w:sz="4" w:space="0" w:color="auto"/>
            </w:tcBorders>
          </w:tcPr>
          <w:p w:rsidR="00C85A8E" w:rsidRPr="00EA1A2A" w:rsidRDefault="00C85A8E" w:rsidP="00C85A8E">
            <w:pPr>
              <w:autoSpaceDE w:val="0"/>
              <w:autoSpaceDN w:val="0"/>
              <w:adjustRightInd w:val="0"/>
              <w:spacing w:before="0" w:after="0" w:line="240" w:lineRule="auto"/>
              <w:ind w:firstLine="0"/>
              <w:rPr>
                <w:rFonts w:eastAsiaTheme="minorHAnsi"/>
                <w:sz w:val="24"/>
                <w:szCs w:val="24"/>
                <w:lang w:eastAsia="en-US"/>
              </w:rPr>
            </w:pPr>
          </w:p>
        </w:tc>
      </w:tr>
      <w:tr w:rsidR="00C85A8E" w:rsidRPr="00EA1A2A" w:rsidTr="00AA29E9">
        <w:tc>
          <w:tcPr>
            <w:tcW w:w="2127" w:type="dxa"/>
            <w:tcBorders>
              <w:top w:val="single" w:sz="4" w:space="0" w:color="auto"/>
              <w:bottom w:val="single" w:sz="4" w:space="0" w:color="auto"/>
              <w:right w:val="single" w:sz="4" w:space="0" w:color="auto"/>
            </w:tcBorders>
          </w:tcPr>
          <w:p w:rsidR="00C85A8E" w:rsidRPr="00EA1A2A" w:rsidRDefault="008760D1" w:rsidP="00C85A8E">
            <w:pPr>
              <w:autoSpaceDE w:val="0"/>
              <w:autoSpaceDN w:val="0"/>
              <w:adjustRightInd w:val="0"/>
              <w:spacing w:before="0" w:after="0" w:line="240" w:lineRule="auto"/>
              <w:ind w:firstLine="0"/>
              <w:jc w:val="left"/>
              <w:rPr>
                <w:rFonts w:eastAsiaTheme="minorHAnsi"/>
                <w:sz w:val="24"/>
                <w:szCs w:val="24"/>
                <w:lang w:eastAsia="en-US"/>
              </w:rPr>
            </w:pPr>
            <w:hyperlink r:id="rId90" w:history="1">
              <w:r w:rsidR="00C85A8E" w:rsidRPr="00EA1A2A">
                <w:rPr>
                  <w:rFonts w:eastAsiaTheme="minorHAnsi"/>
                  <w:sz w:val="24"/>
                  <w:szCs w:val="24"/>
                  <w:lang w:eastAsia="en-US"/>
                </w:rPr>
                <w:t>Табель учета</w:t>
              </w:r>
            </w:hyperlink>
            <w:r w:rsidR="00C85A8E" w:rsidRPr="00EA1A2A">
              <w:rPr>
                <w:rFonts w:eastAsiaTheme="minorHAnsi"/>
                <w:sz w:val="24"/>
                <w:szCs w:val="24"/>
                <w:lang w:eastAsia="en-US"/>
              </w:rPr>
              <w:t xml:space="preserve"> рабочего времени и расчета заработной платы (1 экземпляр)</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EC0053" w:rsidP="00C85A8E">
            <w:pPr>
              <w:autoSpaceDE w:val="0"/>
              <w:autoSpaceDN w:val="0"/>
              <w:adjustRightInd w:val="0"/>
              <w:spacing w:before="0" w:after="0" w:line="240" w:lineRule="auto"/>
              <w:ind w:firstLine="0"/>
              <w:jc w:val="left"/>
              <w:rPr>
                <w:rFonts w:eastAsiaTheme="minorHAnsi"/>
                <w:sz w:val="24"/>
                <w:szCs w:val="24"/>
                <w:lang w:eastAsia="en-US"/>
              </w:rPr>
            </w:pPr>
            <w:r>
              <w:rPr>
                <w:rFonts w:eastAsiaTheme="minorHAnsi"/>
                <w:sz w:val="24"/>
                <w:szCs w:val="24"/>
                <w:lang w:eastAsia="en-US"/>
              </w:rPr>
              <w:t>Специалист</w:t>
            </w:r>
          </w:p>
        </w:tc>
        <w:tc>
          <w:tcPr>
            <w:tcW w:w="1843"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Открывается ежемесячно за 2-3 дня до начала расчетного периода. Записи в него заносятся каждый день</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EC0053" w:rsidP="00EC0053">
            <w:pPr>
              <w:autoSpaceDE w:val="0"/>
              <w:autoSpaceDN w:val="0"/>
              <w:adjustRightInd w:val="0"/>
              <w:spacing w:before="0" w:after="0" w:line="240" w:lineRule="auto"/>
              <w:ind w:firstLine="0"/>
              <w:jc w:val="left"/>
              <w:rPr>
                <w:rFonts w:eastAsiaTheme="minorHAnsi"/>
                <w:sz w:val="24"/>
                <w:szCs w:val="24"/>
                <w:lang w:eastAsia="en-US"/>
              </w:rPr>
            </w:pPr>
            <w:r>
              <w:rPr>
                <w:rFonts w:eastAsiaTheme="minorHAnsi"/>
                <w:sz w:val="24"/>
                <w:szCs w:val="24"/>
                <w:lang w:eastAsia="en-US"/>
              </w:rPr>
              <w:t>Специалист</w:t>
            </w:r>
          </w:p>
        </w:tc>
        <w:tc>
          <w:tcPr>
            <w:tcW w:w="1134"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В течение 3 рабочих дней</w:t>
            </w:r>
          </w:p>
        </w:tc>
        <w:tc>
          <w:tcPr>
            <w:tcW w:w="1276" w:type="dxa"/>
            <w:tcBorders>
              <w:top w:val="single" w:sz="4" w:space="0" w:color="auto"/>
              <w:left w:val="single" w:sz="4" w:space="0" w:color="auto"/>
              <w:bottom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По окончании отчетного периода</w:t>
            </w:r>
          </w:p>
        </w:tc>
      </w:tr>
      <w:tr w:rsidR="00C85A8E" w:rsidRPr="00EA1A2A" w:rsidTr="00AA29E9">
        <w:tc>
          <w:tcPr>
            <w:tcW w:w="2127" w:type="dxa"/>
            <w:tcBorders>
              <w:top w:val="single" w:sz="4" w:space="0" w:color="auto"/>
              <w:bottom w:val="nil"/>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Распоряжение о приеме работника на работу</w:t>
            </w:r>
          </w:p>
        </w:tc>
        <w:tc>
          <w:tcPr>
            <w:tcW w:w="1559" w:type="dxa"/>
            <w:tcBorders>
              <w:top w:val="single" w:sz="4" w:space="0" w:color="auto"/>
              <w:left w:val="single" w:sz="4" w:space="0" w:color="auto"/>
              <w:bottom w:val="nil"/>
              <w:right w:val="single" w:sz="4" w:space="0" w:color="auto"/>
            </w:tcBorders>
          </w:tcPr>
          <w:p w:rsidR="00C85A8E" w:rsidRPr="00EA1A2A" w:rsidRDefault="00EC0053" w:rsidP="00C85A8E">
            <w:pPr>
              <w:autoSpaceDE w:val="0"/>
              <w:autoSpaceDN w:val="0"/>
              <w:adjustRightInd w:val="0"/>
              <w:spacing w:before="0" w:after="0" w:line="240" w:lineRule="auto"/>
              <w:ind w:firstLine="0"/>
              <w:jc w:val="left"/>
              <w:rPr>
                <w:rFonts w:eastAsiaTheme="minorHAnsi"/>
                <w:sz w:val="24"/>
                <w:szCs w:val="24"/>
                <w:lang w:eastAsia="en-US"/>
              </w:rPr>
            </w:pPr>
            <w:r>
              <w:rPr>
                <w:rFonts w:eastAsiaTheme="minorHAnsi"/>
                <w:sz w:val="24"/>
                <w:szCs w:val="24"/>
                <w:lang w:eastAsia="en-US"/>
              </w:rPr>
              <w:t>Зам</w:t>
            </w:r>
            <w:proofErr w:type="gramStart"/>
            <w:r>
              <w:rPr>
                <w:rFonts w:eastAsiaTheme="minorHAnsi"/>
                <w:sz w:val="24"/>
                <w:szCs w:val="24"/>
                <w:lang w:eastAsia="en-US"/>
              </w:rPr>
              <w:t>.г</w:t>
            </w:r>
            <w:proofErr w:type="gramEnd"/>
            <w:r>
              <w:rPr>
                <w:rFonts w:eastAsiaTheme="minorHAnsi"/>
                <w:sz w:val="24"/>
                <w:szCs w:val="24"/>
                <w:lang w:eastAsia="en-US"/>
              </w:rPr>
              <w:t>лавы</w:t>
            </w:r>
          </w:p>
        </w:tc>
        <w:tc>
          <w:tcPr>
            <w:tcW w:w="1843" w:type="dxa"/>
            <w:tcBorders>
              <w:top w:val="single" w:sz="4" w:space="0" w:color="auto"/>
              <w:left w:val="single" w:sz="4" w:space="0" w:color="auto"/>
              <w:bottom w:val="nil"/>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При приеме на работу работника</w:t>
            </w:r>
          </w:p>
        </w:tc>
        <w:tc>
          <w:tcPr>
            <w:tcW w:w="1559" w:type="dxa"/>
            <w:tcBorders>
              <w:top w:val="single" w:sz="4" w:space="0" w:color="auto"/>
              <w:left w:val="single" w:sz="4" w:space="0" w:color="auto"/>
              <w:bottom w:val="nil"/>
              <w:right w:val="single" w:sz="4" w:space="0" w:color="auto"/>
            </w:tcBorders>
          </w:tcPr>
          <w:p w:rsidR="00C85A8E" w:rsidRPr="00EA1A2A" w:rsidRDefault="00EC0053" w:rsidP="00C85A8E">
            <w:pPr>
              <w:autoSpaceDE w:val="0"/>
              <w:autoSpaceDN w:val="0"/>
              <w:adjustRightInd w:val="0"/>
              <w:spacing w:before="0" w:after="0" w:line="240" w:lineRule="auto"/>
              <w:ind w:firstLine="0"/>
              <w:jc w:val="left"/>
              <w:rPr>
                <w:rFonts w:eastAsiaTheme="minorHAnsi"/>
                <w:sz w:val="24"/>
                <w:szCs w:val="24"/>
                <w:lang w:eastAsia="en-US"/>
              </w:rPr>
            </w:pPr>
            <w:r>
              <w:rPr>
                <w:rFonts w:eastAsiaTheme="minorHAnsi"/>
                <w:sz w:val="24"/>
                <w:szCs w:val="24"/>
                <w:lang w:eastAsia="en-US"/>
              </w:rPr>
              <w:t>Зам</w:t>
            </w:r>
            <w:proofErr w:type="gramStart"/>
            <w:r>
              <w:rPr>
                <w:rFonts w:eastAsiaTheme="minorHAnsi"/>
                <w:sz w:val="24"/>
                <w:szCs w:val="24"/>
                <w:lang w:eastAsia="en-US"/>
              </w:rPr>
              <w:t>.г</w:t>
            </w:r>
            <w:proofErr w:type="gramEnd"/>
            <w:r>
              <w:rPr>
                <w:rFonts w:eastAsiaTheme="minorHAnsi"/>
                <w:sz w:val="24"/>
                <w:szCs w:val="24"/>
                <w:lang w:eastAsia="en-US"/>
              </w:rPr>
              <w:t>лавы</w:t>
            </w:r>
          </w:p>
        </w:tc>
        <w:tc>
          <w:tcPr>
            <w:tcW w:w="1134" w:type="dxa"/>
            <w:tcBorders>
              <w:top w:val="single" w:sz="4" w:space="0" w:color="auto"/>
              <w:left w:val="single" w:sz="4" w:space="0" w:color="auto"/>
              <w:bottom w:val="nil"/>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Не позднее следующего дня после подписания</w:t>
            </w:r>
          </w:p>
        </w:tc>
        <w:tc>
          <w:tcPr>
            <w:tcW w:w="1276" w:type="dxa"/>
            <w:tcBorders>
              <w:top w:val="single" w:sz="4" w:space="0" w:color="auto"/>
              <w:left w:val="single" w:sz="4" w:space="0" w:color="auto"/>
              <w:bottom w:val="nil"/>
            </w:tcBorders>
          </w:tcPr>
          <w:p w:rsidR="00C85A8E" w:rsidRPr="00EA1A2A" w:rsidRDefault="00C85A8E" w:rsidP="00C85A8E">
            <w:pPr>
              <w:spacing w:before="0" w:after="200"/>
              <w:ind w:firstLine="0"/>
              <w:jc w:val="left"/>
              <w:rPr>
                <w:rFonts w:eastAsiaTheme="minorHAnsi"/>
                <w:sz w:val="24"/>
                <w:szCs w:val="24"/>
                <w:lang w:eastAsia="en-US"/>
              </w:rPr>
            </w:pPr>
            <w:r w:rsidRPr="00EA1A2A">
              <w:rPr>
                <w:rFonts w:eastAsiaTheme="minorHAnsi"/>
                <w:sz w:val="24"/>
                <w:szCs w:val="24"/>
                <w:lang w:eastAsia="en-US"/>
              </w:rPr>
              <w:t>По окончании отчетного периода</w:t>
            </w:r>
          </w:p>
        </w:tc>
      </w:tr>
      <w:tr w:rsidR="00C85A8E" w:rsidRPr="00EA1A2A" w:rsidTr="00AA29E9">
        <w:tc>
          <w:tcPr>
            <w:tcW w:w="2127" w:type="dxa"/>
            <w:tcBorders>
              <w:top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Путевой лист (1 экземпляр)</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EC0053" w:rsidP="00C85A8E">
            <w:pPr>
              <w:autoSpaceDE w:val="0"/>
              <w:autoSpaceDN w:val="0"/>
              <w:adjustRightInd w:val="0"/>
              <w:spacing w:before="0" w:after="0" w:line="240" w:lineRule="auto"/>
              <w:ind w:firstLine="0"/>
              <w:jc w:val="left"/>
              <w:rPr>
                <w:rFonts w:eastAsiaTheme="minorHAnsi"/>
                <w:sz w:val="24"/>
                <w:szCs w:val="24"/>
                <w:lang w:eastAsia="en-US"/>
              </w:rPr>
            </w:pPr>
            <w:r>
              <w:rPr>
                <w:rFonts w:eastAsiaTheme="minorHAnsi"/>
                <w:sz w:val="24"/>
                <w:szCs w:val="24"/>
                <w:lang w:eastAsia="en-US"/>
              </w:rPr>
              <w:t>Специалист</w:t>
            </w:r>
          </w:p>
        </w:tc>
        <w:tc>
          <w:tcPr>
            <w:tcW w:w="1843"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Ежедневно</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EC0053" w:rsidP="00C85A8E">
            <w:pPr>
              <w:autoSpaceDE w:val="0"/>
              <w:autoSpaceDN w:val="0"/>
              <w:adjustRightInd w:val="0"/>
              <w:spacing w:before="0" w:after="0" w:line="240" w:lineRule="auto"/>
              <w:ind w:firstLine="0"/>
              <w:jc w:val="left"/>
              <w:rPr>
                <w:rFonts w:eastAsiaTheme="minorHAnsi"/>
                <w:sz w:val="24"/>
                <w:szCs w:val="24"/>
                <w:lang w:eastAsia="en-US"/>
              </w:rPr>
            </w:pPr>
            <w:r>
              <w:rPr>
                <w:rFonts w:eastAsiaTheme="minorHAnsi"/>
                <w:sz w:val="24"/>
                <w:szCs w:val="24"/>
                <w:lang w:eastAsia="en-US"/>
              </w:rPr>
              <w:t>Специалист</w:t>
            </w:r>
          </w:p>
        </w:tc>
        <w:tc>
          <w:tcPr>
            <w:tcW w:w="1134"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Ежедневно</w:t>
            </w:r>
          </w:p>
        </w:tc>
        <w:tc>
          <w:tcPr>
            <w:tcW w:w="1276" w:type="dxa"/>
            <w:tcBorders>
              <w:top w:val="single" w:sz="4" w:space="0" w:color="auto"/>
              <w:left w:val="single" w:sz="4" w:space="0" w:color="auto"/>
              <w:bottom w:val="single" w:sz="4" w:space="0" w:color="auto"/>
            </w:tcBorders>
          </w:tcPr>
          <w:p w:rsidR="00C85A8E" w:rsidRPr="00EA1A2A" w:rsidRDefault="00C85A8E" w:rsidP="00C85A8E">
            <w:pPr>
              <w:spacing w:before="0" w:after="200"/>
              <w:ind w:firstLine="0"/>
              <w:jc w:val="left"/>
              <w:rPr>
                <w:rFonts w:eastAsiaTheme="minorHAnsi"/>
                <w:sz w:val="24"/>
                <w:szCs w:val="24"/>
                <w:lang w:eastAsia="en-US"/>
              </w:rPr>
            </w:pPr>
            <w:r w:rsidRPr="00EA1A2A">
              <w:rPr>
                <w:rFonts w:eastAsiaTheme="minorHAnsi"/>
                <w:sz w:val="24"/>
                <w:szCs w:val="24"/>
                <w:lang w:eastAsia="en-US"/>
              </w:rPr>
              <w:t>По окончании отчетного периода</w:t>
            </w:r>
          </w:p>
        </w:tc>
      </w:tr>
      <w:tr w:rsidR="00C85A8E" w:rsidRPr="00EA1A2A" w:rsidTr="00AA29E9">
        <w:tc>
          <w:tcPr>
            <w:tcW w:w="2127" w:type="dxa"/>
            <w:tcBorders>
              <w:top w:val="single" w:sz="4" w:space="0" w:color="auto"/>
              <w:bottom w:val="single" w:sz="4" w:space="0" w:color="auto"/>
              <w:right w:val="single" w:sz="4" w:space="0" w:color="auto"/>
            </w:tcBorders>
          </w:tcPr>
          <w:p w:rsidR="00C85A8E" w:rsidRPr="00EA1A2A" w:rsidRDefault="008760D1" w:rsidP="00C85A8E">
            <w:pPr>
              <w:autoSpaceDE w:val="0"/>
              <w:autoSpaceDN w:val="0"/>
              <w:adjustRightInd w:val="0"/>
              <w:spacing w:before="0" w:after="0" w:line="240" w:lineRule="auto"/>
              <w:ind w:firstLine="0"/>
              <w:jc w:val="left"/>
              <w:rPr>
                <w:rFonts w:eastAsiaTheme="minorHAnsi"/>
                <w:sz w:val="24"/>
                <w:szCs w:val="24"/>
                <w:lang w:eastAsia="en-US"/>
              </w:rPr>
            </w:pPr>
            <w:hyperlink r:id="rId91" w:history="1">
              <w:r w:rsidR="00C85A8E" w:rsidRPr="00EA1A2A">
                <w:rPr>
                  <w:rFonts w:eastAsiaTheme="minorHAnsi"/>
                  <w:sz w:val="24"/>
                  <w:szCs w:val="24"/>
                  <w:lang w:eastAsia="en-US"/>
                </w:rPr>
                <w:t>Распоряжение</w:t>
              </w:r>
            </w:hyperlink>
            <w:r w:rsidR="00C85A8E" w:rsidRPr="00EA1A2A">
              <w:rPr>
                <w:rFonts w:eastAsiaTheme="minorHAnsi"/>
                <w:sz w:val="24"/>
                <w:szCs w:val="24"/>
                <w:lang w:eastAsia="en-US"/>
              </w:rPr>
              <w:t xml:space="preserve"> о направлении работника в служебную командировку (1 экземпляр)</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EC0053" w:rsidP="00C85A8E">
            <w:pPr>
              <w:autoSpaceDE w:val="0"/>
              <w:autoSpaceDN w:val="0"/>
              <w:adjustRightInd w:val="0"/>
              <w:spacing w:before="0" w:after="0" w:line="240" w:lineRule="auto"/>
              <w:ind w:firstLine="0"/>
              <w:jc w:val="left"/>
              <w:rPr>
                <w:rFonts w:eastAsiaTheme="minorHAnsi"/>
                <w:sz w:val="24"/>
                <w:szCs w:val="24"/>
                <w:lang w:eastAsia="en-US"/>
              </w:rPr>
            </w:pPr>
            <w:r>
              <w:rPr>
                <w:rFonts w:eastAsiaTheme="minorHAnsi"/>
                <w:sz w:val="24"/>
                <w:szCs w:val="24"/>
                <w:lang w:eastAsia="en-US"/>
              </w:rPr>
              <w:t>Зам</w:t>
            </w:r>
            <w:proofErr w:type="gramStart"/>
            <w:r>
              <w:rPr>
                <w:rFonts w:eastAsiaTheme="minorHAnsi"/>
                <w:sz w:val="24"/>
                <w:szCs w:val="24"/>
                <w:lang w:eastAsia="en-US"/>
              </w:rPr>
              <w:t>.г</w:t>
            </w:r>
            <w:proofErr w:type="gramEnd"/>
            <w:r>
              <w:rPr>
                <w:rFonts w:eastAsiaTheme="minorHAnsi"/>
                <w:sz w:val="24"/>
                <w:szCs w:val="24"/>
                <w:lang w:eastAsia="en-US"/>
              </w:rPr>
              <w:t>лавы</w:t>
            </w:r>
          </w:p>
        </w:tc>
        <w:tc>
          <w:tcPr>
            <w:tcW w:w="1843"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Не менее чем за 5 дней до отъезда в командировку</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EC0053" w:rsidP="00C85A8E">
            <w:pPr>
              <w:autoSpaceDE w:val="0"/>
              <w:autoSpaceDN w:val="0"/>
              <w:adjustRightInd w:val="0"/>
              <w:spacing w:before="0" w:after="0" w:line="240" w:lineRule="auto"/>
              <w:ind w:firstLine="0"/>
              <w:jc w:val="left"/>
              <w:rPr>
                <w:rFonts w:eastAsiaTheme="minorHAnsi"/>
                <w:sz w:val="24"/>
                <w:szCs w:val="24"/>
                <w:lang w:eastAsia="en-US"/>
              </w:rPr>
            </w:pPr>
            <w:r>
              <w:rPr>
                <w:rFonts w:eastAsiaTheme="minorHAnsi"/>
                <w:sz w:val="24"/>
                <w:szCs w:val="24"/>
                <w:lang w:eastAsia="en-US"/>
              </w:rPr>
              <w:t>Зам</w:t>
            </w:r>
            <w:proofErr w:type="gramStart"/>
            <w:r>
              <w:rPr>
                <w:rFonts w:eastAsiaTheme="minorHAnsi"/>
                <w:sz w:val="24"/>
                <w:szCs w:val="24"/>
                <w:lang w:eastAsia="en-US"/>
              </w:rPr>
              <w:t>.г</w:t>
            </w:r>
            <w:proofErr w:type="gramEnd"/>
            <w:r>
              <w:rPr>
                <w:rFonts w:eastAsiaTheme="minorHAnsi"/>
                <w:sz w:val="24"/>
                <w:szCs w:val="24"/>
                <w:lang w:eastAsia="en-US"/>
              </w:rPr>
              <w:t>лавы</w:t>
            </w:r>
          </w:p>
        </w:tc>
        <w:tc>
          <w:tcPr>
            <w:tcW w:w="1134"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В течение 1 рабочего дня</w:t>
            </w:r>
          </w:p>
        </w:tc>
        <w:tc>
          <w:tcPr>
            <w:tcW w:w="1276" w:type="dxa"/>
            <w:tcBorders>
              <w:top w:val="single" w:sz="4" w:space="0" w:color="auto"/>
              <w:left w:val="single" w:sz="4" w:space="0" w:color="auto"/>
              <w:bottom w:val="single" w:sz="4" w:space="0" w:color="auto"/>
            </w:tcBorders>
          </w:tcPr>
          <w:p w:rsidR="00C85A8E" w:rsidRPr="00EA1A2A" w:rsidRDefault="00C85A8E" w:rsidP="00C85A8E">
            <w:pPr>
              <w:spacing w:before="0" w:after="200"/>
              <w:ind w:firstLine="0"/>
              <w:jc w:val="left"/>
              <w:rPr>
                <w:rFonts w:eastAsiaTheme="minorHAnsi"/>
                <w:sz w:val="24"/>
                <w:szCs w:val="24"/>
                <w:lang w:eastAsia="en-US"/>
              </w:rPr>
            </w:pPr>
            <w:r w:rsidRPr="00EA1A2A">
              <w:rPr>
                <w:rFonts w:eastAsiaTheme="minorHAnsi"/>
                <w:sz w:val="24"/>
                <w:szCs w:val="24"/>
                <w:lang w:eastAsia="en-US"/>
              </w:rPr>
              <w:t>По окончании отчетного периода</w:t>
            </w:r>
          </w:p>
        </w:tc>
      </w:tr>
      <w:tr w:rsidR="00C85A8E" w:rsidRPr="00EA1A2A" w:rsidTr="00AA29E9">
        <w:tc>
          <w:tcPr>
            <w:tcW w:w="2127" w:type="dxa"/>
            <w:tcBorders>
              <w:top w:val="single" w:sz="4" w:space="0" w:color="auto"/>
              <w:bottom w:val="single" w:sz="4" w:space="0" w:color="auto"/>
              <w:right w:val="single" w:sz="4" w:space="0" w:color="auto"/>
            </w:tcBorders>
          </w:tcPr>
          <w:p w:rsidR="00C85A8E" w:rsidRPr="00EA1A2A" w:rsidRDefault="008760D1" w:rsidP="00C85A8E">
            <w:pPr>
              <w:autoSpaceDE w:val="0"/>
              <w:autoSpaceDN w:val="0"/>
              <w:adjustRightInd w:val="0"/>
              <w:spacing w:before="0" w:after="0" w:line="240" w:lineRule="auto"/>
              <w:ind w:firstLine="0"/>
              <w:jc w:val="left"/>
              <w:rPr>
                <w:rFonts w:eastAsiaTheme="minorHAnsi"/>
                <w:sz w:val="24"/>
                <w:szCs w:val="24"/>
                <w:lang w:eastAsia="en-US"/>
              </w:rPr>
            </w:pPr>
            <w:hyperlink r:id="rId92" w:history="1">
              <w:r w:rsidR="00C85A8E" w:rsidRPr="00EA1A2A">
                <w:rPr>
                  <w:rFonts w:eastAsiaTheme="minorHAnsi"/>
                  <w:sz w:val="24"/>
                  <w:szCs w:val="24"/>
                  <w:lang w:eastAsia="en-US"/>
                </w:rPr>
                <w:t>Авансовый отчет</w:t>
              </w:r>
            </w:hyperlink>
            <w:r w:rsidR="00C85A8E" w:rsidRPr="00EA1A2A">
              <w:rPr>
                <w:rFonts w:eastAsiaTheme="minorHAnsi"/>
                <w:sz w:val="24"/>
                <w:szCs w:val="24"/>
                <w:lang w:eastAsia="en-US"/>
              </w:rPr>
              <w:t xml:space="preserve"> (1 экземпляр)</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Подотчетные лица</w:t>
            </w:r>
          </w:p>
        </w:tc>
        <w:tc>
          <w:tcPr>
            <w:tcW w:w="1843"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В течение 3 рабочих дней по прибытии из командировки</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EC0053" w:rsidP="00C85A8E">
            <w:pPr>
              <w:autoSpaceDE w:val="0"/>
              <w:autoSpaceDN w:val="0"/>
              <w:adjustRightInd w:val="0"/>
              <w:spacing w:before="0" w:after="0" w:line="240" w:lineRule="auto"/>
              <w:ind w:firstLine="0"/>
              <w:jc w:val="left"/>
              <w:rPr>
                <w:rFonts w:eastAsiaTheme="minorHAnsi"/>
                <w:sz w:val="24"/>
                <w:szCs w:val="24"/>
                <w:lang w:eastAsia="en-US"/>
              </w:rPr>
            </w:pPr>
            <w:r>
              <w:rPr>
                <w:rFonts w:eastAsiaTheme="minorHAnsi"/>
                <w:sz w:val="24"/>
                <w:szCs w:val="24"/>
                <w:lang w:eastAsia="en-US"/>
              </w:rPr>
              <w:t>Специалист</w:t>
            </w:r>
          </w:p>
        </w:tc>
        <w:tc>
          <w:tcPr>
            <w:tcW w:w="1134"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В течение 3 рабочих дней</w:t>
            </w:r>
          </w:p>
        </w:tc>
        <w:tc>
          <w:tcPr>
            <w:tcW w:w="1276" w:type="dxa"/>
            <w:tcBorders>
              <w:top w:val="single" w:sz="4" w:space="0" w:color="auto"/>
              <w:left w:val="single" w:sz="4" w:space="0" w:color="auto"/>
              <w:bottom w:val="single" w:sz="4" w:space="0" w:color="auto"/>
            </w:tcBorders>
          </w:tcPr>
          <w:p w:rsidR="00C85A8E" w:rsidRPr="00EA1A2A" w:rsidRDefault="00C85A8E" w:rsidP="00C85A8E">
            <w:pPr>
              <w:spacing w:before="0" w:after="200"/>
              <w:ind w:firstLine="0"/>
              <w:jc w:val="left"/>
              <w:rPr>
                <w:rFonts w:eastAsiaTheme="minorHAnsi"/>
                <w:sz w:val="24"/>
                <w:szCs w:val="24"/>
                <w:lang w:eastAsia="en-US"/>
              </w:rPr>
            </w:pPr>
            <w:r w:rsidRPr="00EA1A2A">
              <w:rPr>
                <w:rFonts w:eastAsiaTheme="minorHAnsi"/>
                <w:sz w:val="24"/>
                <w:szCs w:val="24"/>
                <w:lang w:eastAsia="en-US"/>
              </w:rPr>
              <w:t>По окончании отчетного периода</w:t>
            </w:r>
          </w:p>
        </w:tc>
      </w:tr>
      <w:tr w:rsidR="00C85A8E" w:rsidRPr="00EA1A2A" w:rsidTr="00AA29E9">
        <w:tc>
          <w:tcPr>
            <w:tcW w:w="2127" w:type="dxa"/>
            <w:tcBorders>
              <w:top w:val="single" w:sz="4" w:space="0" w:color="auto"/>
              <w:bottom w:val="single" w:sz="4" w:space="0" w:color="auto"/>
              <w:right w:val="single" w:sz="4" w:space="0" w:color="auto"/>
            </w:tcBorders>
          </w:tcPr>
          <w:p w:rsidR="00C85A8E" w:rsidRPr="00EA1A2A" w:rsidRDefault="008760D1" w:rsidP="00C85A8E">
            <w:pPr>
              <w:autoSpaceDE w:val="0"/>
              <w:autoSpaceDN w:val="0"/>
              <w:adjustRightInd w:val="0"/>
              <w:spacing w:before="0" w:after="0" w:line="240" w:lineRule="auto"/>
              <w:ind w:firstLine="0"/>
              <w:jc w:val="left"/>
              <w:rPr>
                <w:rFonts w:eastAsiaTheme="minorHAnsi"/>
                <w:sz w:val="24"/>
                <w:szCs w:val="24"/>
                <w:lang w:eastAsia="en-US"/>
              </w:rPr>
            </w:pPr>
            <w:hyperlink r:id="rId93" w:history="1">
              <w:r w:rsidR="00C85A8E" w:rsidRPr="00EA1A2A">
                <w:rPr>
                  <w:rFonts w:eastAsiaTheme="minorHAnsi"/>
                  <w:sz w:val="24"/>
                  <w:szCs w:val="24"/>
                  <w:lang w:eastAsia="en-US"/>
                </w:rPr>
                <w:t>График отпусков</w:t>
              </w:r>
            </w:hyperlink>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EC0053" w:rsidP="00C85A8E">
            <w:pPr>
              <w:autoSpaceDE w:val="0"/>
              <w:autoSpaceDN w:val="0"/>
              <w:adjustRightInd w:val="0"/>
              <w:spacing w:before="0" w:after="0" w:line="240" w:lineRule="auto"/>
              <w:ind w:firstLine="0"/>
              <w:jc w:val="left"/>
              <w:rPr>
                <w:rFonts w:eastAsiaTheme="minorHAnsi"/>
                <w:sz w:val="24"/>
                <w:szCs w:val="24"/>
                <w:lang w:eastAsia="en-US"/>
              </w:rPr>
            </w:pPr>
            <w:r>
              <w:rPr>
                <w:rFonts w:eastAsiaTheme="minorHAnsi"/>
                <w:sz w:val="24"/>
                <w:szCs w:val="24"/>
                <w:lang w:eastAsia="en-US"/>
              </w:rPr>
              <w:t>Зам</w:t>
            </w:r>
            <w:proofErr w:type="gramStart"/>
            <w:r>
              <w:rPr>
                <w:rFonts w:eastAsiaTheme="minorHAnsi"/>
                <w:sz w:val="24"/>
                <w:szCs w:val="24"/>
                <w:lang w:eastAsia="en-US"/>
              </w:rPr>
              <w:t>.г</w:t>
            </w:r>
            <w:proofErr w:type="gramEnd"/>
            <w:r>
              <w:rPr>
                <w:rFonts w:eastAsiaTheme="minorHAnsi"/>
                <w:sz w:val="24"/>
                <w:szCs w:val="24"/>
                <w:lang w:eastAsia="en-US"/>
              </w:rPr>
              <w:t>лавы</w:t>
            </w:r>
          </w:p>
        </w:tc>
        <w:tc>
          <w:tcPr>
            <w:tcW w:w="1843"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Ежегодно, не позднее 10 января</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w:t>
            </w:r>
          </w:p>
        </w:tc>
        <w:tc>
          <w:tcPr>
            <w:tcW w:w="1276" w:type="dxa"/>
            <w:tcBorders>
              <w:top w:val="single" w:sz="4" w:space="0" w:color="auto"/>
              <w:left w:val="single" w:sz="4" w:space="0" w:color="auto"/>
              <w:bottom w:val="single" w:sz="4" w:space="0" w:color="auto"/>
            </w:tcBorders>
          </w:tcPr>
          <w:p w:rsidR="00C85A8E" w:rsidRPr="00EA1A2A" w:rsidRDefault="00C85A8E" w:rsidP="00C85A8E">
            <w:pPr>
              <w:spacing w:before="0" w:after="200"/>
              <w:ind w:firstLine="0"/>
              <w:jc w:val="left"/>
              <w:rPr>
                <w:rFonts w:eastAsiaTheme="minorHAnsi"/>
                <w:sz w:val="24"/>
                <w:szCs w:val="24"/>
                <w:lang w:eastAsia="en-US"/>
              </w:rPr>
            </w:pPr>
            <w:r w:rsidRPr="00EA1A2A">
              <w:rPr>
                <w:rFonts w:eastAsiaTheme="minorHAnsi"/>
                <w:sz w:val="24"/>
                <w:szCs w:val="24"/>
                <w:lang w:eastAsia="en-US"/>
              </w:rPr>
              <w:t>По окончании отчетного периода</w:t>
            </w:r>
          </w:p>
        </w:tc>
      </w:tr>
      <w:tr w:rsidR="00C85A8E" w:rsidRPr="00EA1A2A" w:rsidTr="00AA29E9">
        <w:tc>
          <w:tcPr>
            <w:tcW w:w="2127" w:type="dxa"/>
            <w:tcBorders>
              <w:top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lastRenderedPageBreak/>
              <w:t>Доверенность на получение материальных ценностей</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EC0053" w:rsidP="00C85A8E">
            <w:pPr>
              <w:autoSpaceDE w:val="0"/>
              <w:autoSpaceDN w:val="0"/>
              <w:adjustRightInd w:val="0"/>
              <w:spacing w:before="0" w:after="0" w:line="240" w:lineRule="auto"/>
              <w:ind w:firstLine="0"/>
              <w:jc w:val="left"/>
              <w:rPr>
                <w:rFonts w:eastAsiaTheme="minorHAnsi"/>
                <w:sz w:val="24"/>
                <w:szCs w:val="24"/>
                <w:lang w:eastAsia="en-US"/>
              </w:rPr>
            </w:pPr>
            <w:r>
              <w:rPr>
                <w:rFonts w:eastAsiaTheme="minorHAnsi"/>
                <w:sz w:val="24"/>
                <w:szCs w:val="24"/>
                <w:lang w:eastAsia="en-US"/>
              </w:rPr>
              <w:t>Специалист</w:t>
            </w:r>
          </w:p>
        </w:tc>
        <w:tc>
          <w:tcPr>
            <w:tcW w:w="1843"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По мере необходимости</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EC0053" w:rsidP="00C85A8E">
            <w:pPr>
              <w:autoSpaceDE w:val="0"/>
              <w:autoSpaceDN w:val="0"/>
              <w:adjustRightInd w:val="0"/>
              <w:spacing w:before="0" w:after="0" w:line="240" w:lineRule="auto"/>
              <w:ind w:firstLine="0"/>
              <w:jc w:val="left"/>
              <w:rPr>
                <w:rFonts w:eastAsiaTheme="minorHAnsi"/>
                <w:sz w:val="24"/>
                <w:szCs w:val="24"/>
                <w:lang w:eastAsia="en-US"/>
              </w:rPr>
            </w:pPr>
            <w:r>
              <w:rPr>
                <w:rFonts w:eastAsiaTheme="minorHAnsi"/>
                <w:sz w:val="24"/>
                <w:szCs w:val="24"/>
                <w:lang w:eastAsia="en-US"/>
              </w:rPr>
              <w:t>Специалист</w:t>
            </w:r>
          </w:p>
        </w:tc>
        <w:tc>
          <w:tcPr>
            <w:tcW w:w="1134"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В течени</w:t>
            </w:r>
            <w:proofErr w:type="gramStart"/>
            <w:r w:rsidRPr="00EA1A2A">
              <w:rPr>
                <w:rFonts w:eastAsiaTheme="minorHAnsi"/>
                <w:sz w:val="24"/>
                <w:szCs w:val="24"/>
                <w:lang w:eastAsia="en-US"/>
              </w:rPr>
              <w:t>и</w:t>
            </w:r>
            <w:proofErr w:type="gramEnd"/>
            <w:r w:rsidRPr="00EA1A2A">
              <w:rPr>
                <w:rFonts w:eastAsiaTheme="minorHAnsi"/>
                <w:sz w:val="24"/>
                <w:szCs w:val="24"/>
                <w:lang w:eastAsia="en-US"/>
              </w:rPr>
              <w:t xml:space="preserve"> 1 рабочего дня с момента возврата </w:t>
            </w:r>
          </w:p>
        </w:tc>
        <w:tc>
          <w:tcPr>
            <w:tcW w:w="1276" w:type="dxa"/>
            <w:tcBorders>
              <w:top w:val="single" w:sz="4" w:space="0" w:color="auto"/>
              <w:left w:val="single" w:sz="4" w:space="0" w:color="auto"/>
              <w:bottom w:val="single" w:sz="4" w:space="0" w:color="auto"/>
            </w:tcBorders>
          </w:tcPr>
          <w:p w:rsidR="00C85A8E" w:rsidRPr="00EA1A2A" w:rsidRDefault="00C85A8E" w:rsidP="00C85A8E">
            <w:pPr>
              <w:spacing w:before="0" w:after="200"/>
              <w:ind w:firstLine="0"/>
              <w:jc w:val="left"/>
              <w:rPr>
                <w:rFonts w:eastAsiaTheme="minorHAnsi"/>
                <w:sz w:val="24"/>
                <w:szCs w:val="24"/>
                <w:lang w:eastAsia="en-US"/>
              </w:rPr>
            </w:pPr>
            <w:r w:rsidRPr="00EA1A2A">
              <w:rPr>
                <w:rFonts w:eastAsiaTheme="minorHAnsi"/>
                <w:sz w:val="24"/>
                <w:szCs w:val="24"/>
                <w:lang w:eastAsia="en-US"/>
              </w:rPr>
              <w:t>По окончании отчетного периода</w:t>
            </w:r>
          </w:p>
        </w:tc>
      </w:tr>
      <w:tr w:rsidR="00C85A8E" w:rsidRPr="00EA1A2A" w:rsidTr="00AA29E9">
        <w:tc>
          <w:tcPr>
            <w:tcW w:w="2127" w:type="dxa"/>
            <w:tcBorders>
              <w:top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Кассовые документы</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EC0053" w:rsidP="00C85A8E">
            <w:pPr>
              <w:autoSpaceDE w:val="0"/>
              <w:autoSpaceDN w:val="0"/>
              <w:adjustRightInd w:val="0"/>
              <w:spacing w:before="0" w:after="0" w:line="240" w:lineRule="auto"/>
              <w:ind w:firstLine="0"/>
              <w:jc w:val="left"/>
              <w:rPr>
                <w:rFonts w:eastAsiaTheme="minorHAnsi"/>
                <w:sz w:val="24"/>
                <w:szCs w:val="24"/>
                <w:lang w:eastAsia="en-US"/>
              </w:rPr>
            </w:pPr>
            <w:r>
              <w:rPr>
                <w:rFonts w:eastAsiaTheme="minorHAnsi"/>
                <w:sz w:val="24"/>
                <w:szCs w:val="24"/>
                <w:lang w:eastAsia="en-US"/>
              </w:rPr>
              <w:t>Специалист</w:t>
            </w:r>
          </w:p>
        </w:tc>
        <w:tc>
          <w:tcPr>
            <w:tcW w:w="1843"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Ежедневно</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EC0053" w:rsidP="00C85A8E">
            <w:pPr>
              <w:autoSpaceDE w:val="0"/>
              <w:autoSpaceDN w:val="0"/>
              <w:adjustRightInd w:val="0"/>
              <w:spacing w:before="0" w:after="0" w:line="240" w:lineRule="auto"/>
              <w:ind w:firstLine="0"/>
              <w:jc w:val="left"/>
              <w:rPr>
                <w:rFonts w:eastAsiaTheme="minorHAnsi"/>
                <w:sz w:val="24"/>
                <w:szCs w:val="24"/>
                <w:lang w:eastAsia="en-US"/>
              </w:rPr>
            </w:pPr>
            <w:r>
              <w:rPr>
                <w:rFonts w:eastAsiaTheme="minorHAnsi"/>
                <w:sz w:val="24"/>
                <w:szCs w:val="24"/>
                <w:lang w:eastAsia="en-US"/>
              </w:rPr>
              <w:t>Специалист</w:t>
            </w:r>
          </w:p>
        </w:tc>
        <w:tc>
          <w:tcPr>
            <w:tcW w:w="1134"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В день принятия к учету</w:t>
            </w:r>
          </w:p>
        </w:tc>
        <w:tc>
          <w:tcPr>
            <w:tcW w:w="1276" w:type="dxa"/>
            <w:tcBorders>
              <w:top w:val="single" w:sz="4" w:space="0" w:color="auto"/>
              <w:left w:val="single" w:sz="4" w:space="0" w:color="auto"/>
              <w:bottom w:val="single" w:sz="4" w:space="0" w:color="auto"/>
            </w:tcBorders>
          </w:tcPr>
          <w:p w:rsidR="00C85A8E" w:rsidRPr="00EA1A2A" w:rsidRDefault="00C85A8E" w:rsidP="00C85A8E">
            <w:pPr>
              <w:spacing w:before="0" w:after="200"/>
              <w:ind w:firstLine="0"/>
              <w:jc w:val="left"/>
              <w:rPr>
                <w:rFonts w:eastAsiaTheme="minorHAnsi"/>
                <w:sz w:val="24"/>
                <w:szCs w:val="24"/>
                <w:lang w:eastAsia="en-US"/>
              </w:rPr>
            </w:pPr>
            <w:r w:rsidRPr="00EA1A2A">
              <w:rPr>
                <w:rFonts w:eastAsiaTheme="minorHAnsi"/>
                <w:sz w:val="24"/>
                <w:szCs w:val="24"/>
                <w:lang w:eastAsia="en-US"/>
              </w:rPr>
              <w:t>По окончании отчетного периода</w:t>
            </w:r>
          </w:p>
        </w:tc>
      </w:tr>
      <w:tr w:rsidR="00C85A8E" w:rsidRPr="00EA1A2A" w:rsidTr="00AA29E9">
        <w:tc>
          <w:tcPr>
            <w:tcW w:w="2127" w:type="dxa"/>
            <w:tcBorders>
              <w:top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 xml:space="preserve">Акт на списание </w:t>
            </w:r>
            <w:proofErr w:type="gramStart"/>
            <w:r w:rsidRPr="00EA1A2A">
              <w:rPr>
                <w:rFonts w:eastAsiaTheme="minorHAnsi"/>
                <w:sz w:val="24"/>
                <w:szCs w:val="24"/>
                <w:lang w:eastAsia="en-US"/>
              </w:rPr>
              <w:t>материальных</w:t>
            </w:r>
            <w:proofErr w:type="gramEnd"/>
            <w:r w:rsidRPr="00EA1A2A">
              <w:rPr>
                <w:rFonts w:eastAsiaTheme="minorHAnsi"/>
                <w:sz w:val="24"/>
                <w:szCs w:val="24"/>
                <w:lang w:eastAsia="en-US"/>
              </w:rPr>
              <w:t xml:space="preserve"> </w:t>
            </w:r>
            <w:proofErr w:type="spellStart"/>
            <w:r w:rsidRPr="00EA1A2A">
              <w:rPr>
                <w:rFonts w:eastAsiaTheme="minorHAnsi"/>
                <w:sz w:val="24"/>
                <w:szCs w:val="24"/>
                <w:lang w:eastAsia="en-US"/>
              </w:rPr>
              <w:t>запапсов</w:t>
            </w:r>
            <w:proofErr w:type="spellEnd"/>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Материально-ответственное лицо</w:t>
            </w:r>
          </w:p>
        </w:tc>
        <w:tc>
          <w:tcPr>
            <w:tcW w:w="1843"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Ежемесячно</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EC0053" w:rsidP="00C85A8E">
            <w:pPr>
              <w:autoSpaceDE w:val="0"/>
              <w:autoSpaceDN w:val="0"/>
              <w:adjustRightInd w:val="0"/>
              <w:spacing w:before="0" w:after="0" w:line="240" w:lineRule="auto"/>
              <w:ind w:firstLine="0"/>
              <w:jc w:val="left"/>
              <w:rPr>
                <w:rFonts w:eastAsiaTheme="minorHAnsi"/>
                <w:sz w:val="24"/>
                <w:szCs w:val="24"/>
                <w:lang w:eastAsia="en-US"/>
              </w:rPr>
            </w:pPr>
            <w:r>
              <w:rPr>
                <w:rFonts w:eastAsiaTheme="minorHAnsi"/>
                <w:sz w:val="24"/>
                <w:szCs w:val="24"/>
                <w:lang w:eastAsia="en-US"/>
              </w:rPr>
              <w:t>Специалист</w:t>
            </w:r>
          </w:p>
        </w:tc>
        <w:tc>
          <w:tcPr>
            <w:tcW w:w="1134"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По мере необходимости</w:t>
            </w:r>
          </w:p>
        </w:tc>
        <w:tc>
          <w:tcPr>
            <w:tcW w:w="1276" w:type="dxa"/>
            <w:tcBorders>
              <w:top w:val="single" w:sz="4" w:space="0" w:color="auto"/>
              <w:left w:val="single" w:sz="4" w:space="0" w:color="auto"/>
              <w:bottom w:val="single" w:sz="4" w:space="0" w:color="auto"/>
            </w:tcBorders>
          </w:tcPr>
          <w:p w:rsidR="00C85A8E" w:rsidRPr="00EA1A2A" w:rsidRDefault="00C85A8E" w:rsidP="00C85A8E">
            <w:pPr>
              <w:spacing w:before="0" w:after="200"/>
              <w:ind w:firstLine="0"/>
              <w:jc w:val="left"/>
              <w:rPr>
                <w:rFonts w:eastAsiaTheme="minorHAnsi"/>
                <w:sz w:val="24"/>
                <w:szCs w:val="24"/>
                <w:lang w:eastAsia="en-US"/>
              </w:rPr>
            </w:pPr>
            <w:r w:rsidRPr="00EA1A2A">
              <w:rPr>
                <w:rFonts w:eastAsiaTheme="minorHAnsi"/>
                <w:sz w:val="24"/>
                <w:szCs w:val="24"/>
                <w:lang w:eastAsia="en-US"/>
              </w:rPr>
              <w:t>По окончании отчетного периода</w:t>
            </w:r>
          </w:p>
        </w:tc>
      </w:tr>
      <w:tr w:rsidR="00C85A8E" w:rsidRPr="00EA1A2A" w:rsidTr="00AA29E9">
        <w:tc>
          <w:tcPr>
            <w:tcW w:w="2127" w:type="dxa"/>
            <w:tcBorders>
              <w:top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Акты сверок с поставщиками и подрядчиками, налоговыми органами и т.д.</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Главный бухгалтер</w:t>
            </w:r>
          </w:p>
        </w:tc>
        <w:tc>
          <w:tcPr>
            <w:tcW w:w="1843"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По доходам ежеквартально, по остальным  обязательствам ежегодно</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Главный бухгалтер</w:t>
            </w:r>
          </w:p>
        </w:tc>
        <w:tc>
          <w:tcPr>
            <w:tcW w:w="1134"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В течени</w:t>
            </w:r>
            <w:proofErr w:type="gramStart"/>
            <w:r w:rsidRPr="00EA1A2A">
              <w:rPr>
                <w:rFonts w:eastAsiaTheme="minorHAnsi"/>
                <w:sz w:val="24"/>
                <w:szCs w:val="24"/>
                <w:lang w:eastAsia="en-US"/>
              </w:rPr>
              <w:t>и</w:t>
            </w:r>
            <w:proofErr w:type="gramEnd"/>
            <w:r w:rsidRPr="00EA1A2A">
              <w:rPr>
                <w:rFonts w:eastAsiaTheme="minorHAnsi"/>
                <w:sz w:val="24"/>
                <w:szCs w:val="24"/>
                <w:lang w:eastAsia="en-US"/>
              </w:rPr>
              <w:t xml:space="preserve"> 10 рабочих дней с момента подписания</w:t>
            </w:r>
          </w:p>
        </w:tc>
        <w:tc>
          <w:tcPr>
            <w:tcW w:w="1276" w:type="dxa"/>
            <w:tcBorders>
              <w:top w:val="single" w:sz="4" w:space="0" w:color="auto"/>
              <w:left w:val="single" w:sz="4" w:space="0" w:color="auto"/>
              <w:bottom w:val="single" w:sz="4" w:space="0" w:color="auto"/>
            </w:tcBorders>
          </w:tcPr>
          <w:p w:rsidR="00C85A8E" w:rsidRPr="00EA1A2A" w:rsidRDefault="00C85A8E" w:rsidP="00C85A8E">
            <w:pPr>
              <w:spacing w:before="0" w:after="200"/>
              <w:ind w:firstLine="0"/>
              <w:jc w:val="left"/>
              <w:rPr>
                <w:rFonts w:eastAsiaTheme="minorHAnsi"/>
                <w:sz w:val="24"/>
                <w:szCs w:val="24"/>
                <w:lang w:eastAsia="en-US"/>
              </w:rPr>
            </w:pPr>
            <w:r w:rsidRPr="00EA1A2A">
              <w:rPr>
                <w:rFonts w:eastAsiaTheme="minorHAnsi"/>
                <w:sz w:val="24"/>
                <w:szCs w:val="24"/>
                <w:lang w:eastAsia="en-US"/>
              </w:rPr>
              <w:t>По окончании отчетного периода</w:t>
            </w:r>
          </w:p>
        </w:tc>
      </w:tr>
      <w:tr w:rsidR="00C85A8E" w:rsidRPr="00EA1A2A" w:rsidTr="00AA29E9">
        <w:tc>
          <w:tcPr>
            <w:tcW w:w="2127" w:type="dxa"/>
            <w:tcBorders>
              <w:top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Остальные первичные бухгалтерские документы</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EC0053" w:rsidP="00C85A8E">
            <w:pPr>
              <w:autoSpaceDE w:val="0"/>
              <w:autoSpaceDN w:val="0"/>
              <w:adjustRightInd w:val="0"/>
              <w:spacing w:before="0" w:after="0" w:line="240" w:lineRule="auto"/>
              <w:ind w:firstLine="0"/>
              <w:jc w:val="left"/>
              <w:rPr>
                <w:rFonts w:eastAsiaTheme="minorHAnsi"/>
                <w:sz w:val="24"/>
                <w:szCs w:val="24"/>
                <w:lang w:eastAsia="en-US"/>
              </w:rPr>
            </w:pPr>
            <w:r>
              <w:rPr>
                <w:rFonts w:eastAsiaTheme="minorHAnsi"/>
                <w:sz w:val="24"/>
                <w:szCs w:val="24"/>
                <w:lang w:eastAsia="en-US"/>
              </w:rPr>
              <w:t>Специалист</w:t>
            </w:r>
          </w:p>
        </w:tc>
        <w:tc>
          <w:tcPr>
            <w:tcW w:w="1843"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Ежедневно</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EC0053" w:rsidP="00C85A8E">
            <w:pPr>
              <w:autoSpaceDE w:val="0"/>
              <w:autoSpaceDN w:val="0"/>
              <w:adjustRightInd w:val="0"/>
              <w:spacing w:before="0" w:after="0" w:line="240" w:lineRule="auto"/>
              <w:ind w:firstLine="0"/>
              <w:jc w:val="left"/>
              <w:rPr>
                <w:rFonts w:eastAsiaTheme="minorHAnsi"/>
                <w:sz w:val="24"/>
                <w:szCs w:val="24"/>
                <w:lang w:eastAsia="en-US"/>
              </w:rPr>
            </w:pPr>
            <w:r>
              <w:rPr>
                <w:rFonts w:eastAsiaTheme="minorHAnsi"/>
                <w:sz w:val="24"/>
                <w:szCs w:val="24"/>
                <w:lang w:eastAsia="en-US"/>
              </w:rPr>
              <w:t>Специалист</w:t>
            </w:r>
          </w:p>
        </w:tc>
        <w:tc>
          <w:tcPr>
            <w:tcW w:w="1134"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Ежедневно</w:t>
            </w:r>
          </w:p>
        </w:tc>
        <w:tc>
          <w:tcPr>
            <w:tcW w:w="1276" w:type="dxa"/>
            <w:tcBorders>
              <w:top w:val="single" w:sz="4" w:space="0" w:color="auto"/>
              <w:left w:val="single" w:sz="4" w:space="0" w:color="auto"/>
              <w:bottom w:val="single" w:sz="4" w:space="0" w:color="auto"/>
            </w:tcBorders>
          </w:tcPr>
          <w:p w:rsidR="00C85A8E" w:rsidRPr="00EA1A2A" w:rsidRDefault="00C85A8E" w:rsidP="00C85A8E">
            <w:pPr>
              <w:spacing w:before="0" w:after="200"/>
              <w:ind w:firstLine="0"/>
              <w:jc w:val="left"/>
              <w:rPr>
                <w:rFonts w:eastAsiaTheme="minorHAnsi"/>
                <w:sz w:val="24"/>
                <w:szCs w:val="24"/>
                <w:lang w:eastAsia="en-US"/>
              </w:rPr>
            </w:pPr>
            <w:r w:rsidRPr="00EA1A2A">
              <w:rPr>
                <w:rFonts w:eastAsiaTheme="minorHAnsi"/>
                <w:sz w:val="24"/>
                <w:szCs w:val="24"/>
                <w:lang w:eastAsia="en-US"/>
              </w:rPr>
              <w:t>По окончании отчетного периода</w:t>
            </w:r>
          </w:p>
        </w:tc>
      </w:tr>
      <w:tr w:rsidR="00C85A8E" w:rsidRPr="00EA1A2A" w:rsidTr="00AA29E9">
        <w:tc>
          <w:tcPr>
            <w:tcW w:w="2127" w:type="dxa"/>
            <w:tcBorders>
              <w:top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Регистры бухгалтерского учета</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EC0053" w:rsidP="00C85A8E">
            <w:pPr>
              <w:autoSpaceDE w:val="0"/>
              <w:autoSpaceDN w:val="0"/>
              <w:adjustRightInd w:val="0"/>
              <w:spacing w:before="0" w:after="0" w:line="240" w:lineRule="auto"/>
              <w:ind w:firstLine="0"/>
              <w:jc w:val="left"/>
              <w:rPr>
                <w:rFonts w:eastAsiaTheme="minorHAnsi"/>
                <w:sz w:val="24"/>
                <w:szCs w:val="24"/>
                <w:lang w:eastAsia="en-US"/>
              </w:rPr>
            </w:pPr>
            <w:r>
              <w:rPr>
                <w:rFonts w:eastAsiaTheme="minorHAnsi"/>
                <w:sz w:val="24"/>
                <w:szCs w:val="24"/>
                <w:lang w:eastAsia="en-US"/>
              </w:rPr>
              <w:t>Гл</w:t>
            </w:r>
            <w:proofErr w:type="gramStart"/>
            <w:r>
              <w:rPr>
                <w:rFonts w:eastAsiaTheme="minorHAnsi"/>
                <w:sz w:val="24"/>
                <w:szCs w:val="24"/>
                <w:lang w:eastAsia="en-US"/>
              </w:rPr>
              <w:t>.б</w:t>
            </w:r>
            <w:proofErr w:type="gramEnd"/>
            <w:r>
              <w:rPr>
                <w:rFonts w:eastAsiaTheme="minorHAnsi"/>
                <w:sz w:val="24"/>
                <w:szCs w:val="24"/>
                <w:lang w:eastAsia="en-US"/>
              </w:rPr>
              <w:t>ухгалтер</w:t>
            </w:r>
          </w:p>
        </w:tc>
        <w:tc>
          <w:tcPr>
            <w:tcW w:w="1843"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 xml:space="preserve">Ежемесячно </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EC0053" w:rsidP="00C85A8E">
            <w:pPr>
              <w:autoSpaceDE w:val="0"/>
              <w:autoSpaceDN w:val="0"/>
              <w:adjustRightInd w:val="0"/>
              <w:spacing w:before="0" w:after="0" w:line="240" w:lineRule="auto"/>
              <w:ind w:firstLine="0"/>
              <w:jc w:val="left"/>
              <w:rPr>
                <w:rFonts w:eastAsiaTheme="minorHAnsi"/>
                <w:sz w:val="24"/>
                <w:szCs w:val="24"/>
                <w:lang w:eastAsia="en-US"/>
              </w:rPr>
            </w:pPr>
            <w:r>
              <w:rPr>
                <w:rFonts w:eastAsiaTheme="minorHAnsi"/>
                <w:sz w:val="24"/>
                <w:szCs w:val="24"/>
                <w:lang w:eastAsia="en-US"/>
              </w:rPr>
              <w:t>Гл</w:t>
            </w:r>
            <w:proofErr w:type="gramStart"/>
            <w:r>
              <w:rPr>
                <w:rFonts w:eastAsiaTheme="minorHAnsi"/>
                <w:sz w:val="24"/>
                <w:szCs w:val="24"/>
                <w:lang w:eastAsia="en-US"/>
              </w:rPr>
              <w:t>.б</w:t>
            </w:r>
            <w:proofErr w:type="gramEnd"/>
            <w:r>
              <w:rPr>
                <w:rFonts w:eastAsiaTheme="minorHAnsi"/>
                <w:sz w:val="24"/>
                <w:szCs w:val="24"/>
                <w:lang w:eastAsia="en-US"/>
              </w:rPr>
              <w:t>ухгалтер</w:t>
            </w:r>
          </w:p>
        </w:tc>
        <w:tc>
          <w:tcPr>
            <w:tcW w:w="1134"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Ежемесячно до 10 числа месяца, следующего за отчетным кварталом</w:t>
            </w:r>
          </w:p>
        </w:tc>
        <w:tc>
          <w:tcPr>
            <w:tcW w:w="1276" w:type="dxa"/>
            <w:tcBorders>
              <w:top w:val="single" w:sz="4" w:space="0" w:color="auto"/>
              <w:left w:val="single" w:sz="4" w:space="0" w:color="auto"/>
              <w:bottom w:val="single" w:sz="4" w:space="0" w:color="auto"/>
            </w:tcBorders>
          </w:tcPr>
          <w:p w:rsidR="00C85A8E" w:rsidRPr="00EA1A2A" w:rsidRDefault="00C85A8E" w:rsidP="00C85A8E">
            <w:pPr>
              <w:spacing w:before="0" w:after="200"/>
              <w:ind w:firstLine="0"/>
              <w:jc w:val="left"/>
              <w:rPr>
                <w:rFonts w:eastAsiaTheme="minorHAnsi"/>
                <w:sz w:val="24"/>
                <w:szCs w:val="24"/>
                <w:lang w:eastAsia="en-US"/>
              </w:rPr>
            </w:pPr>
            <w:r w:rsidRPr="00EA1A2A">
              <w:rPr>
                <w:rFonts w:eastAsiaTheme="minorHAnsi"/>
                <w:sz w:val="24"/>
                <w:szCs w:val="24"/>
                <w:lang w:eastAsia="en-US"/>
              </w:rPr>
              <w:t>По окончании отчетного периода</w:t>
            </w:r>
          </w:p>
        </w:tc>
      </w:tr>
      <w:tr w:rsidR="00C85A8E" w:rsidRPr="00EA1A2A" w:rsidTr="00AA29E9">
        <w:tc>
          <w:tcPr>
            <w:tcW w:w="2127" w:type="dxa"/>
            <w:tcBorders>
              <w:top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Трудовые книжки</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EC0053" w:rsidP="00C85A8E">
            <w:pPr>
              <w:autoSpaceDE w:val="0"/>
              <w:autoSpaceDN w:val="0"/>
              <w:adjustRightInd w:val="0"/>
              <w:spacing w:before="0" w:after="0" w:line="240" w:lineRule="auto"/>
              <w:ind w:firstLine="0"/>
              <w:jc w:val="left"/>
              <w:rPr>
                <w:rFonts w:eastAsiaTheme="minorHAnsi"/>
                <w:sz w:val="24"/>
                <w:szCs w:val="24"/>
                <w:lang w:eastAsia="en-US"/>
              </w:rPr>
            </w:pPr>
            <w:r>
              <w:rPr>
                <w:rFonts w:eastAsiaTheme="minorHAnsi"/>
                <w:sz w:val="24"/>
                <w:szCs w:val="24"/>
                <w:lang w:eastAsia="en-US"/>
              </w:rPr>
              <w:t>Зам</w:t>
            </w:r>
            <w:proofErr w:type="gramStart"/>
            <w:r>
              <w:rPr>
                <w:rFonts w:eastAsiaTheme="minorHAnsi"/>
                <w:sz w:val="24"/>
                <w:szCs w:val="24"/>
                <w:lang w:eastAsia="en-US"/>
              </w:rPr>
              <w:t>.г</w:t>
            </w:r>
            <w:proofErr w:type="gramEnd"/>
            <w:r>
              <w:rPr>
                <w:rFonts w:eastAsiaTheme="minorHAnsi"/>
                <w:sz w:val="24"/>
                <w:szCs w:val="24"/>
                <w:lang w:eastAsia="en-US"/>
              </w:rPr>
              <w:t>лавы</w:t>
            </w:r>
          </w:p>
        </w:tc>
        <w:tc>
          <w:tcPr>
            <w:tcW w:w="1843"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По мере необходимости</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EC0053" w:rsidP="00C85A8E">
            <w:pPr>
              <w:autoSpaceDE w:val="0"/>
              <w:autoSpaceDN w:val="0"/>
              <w:adjustRightInd w:val="0"/>
              <w:spacing w:before="0" w:after="0" w:line="240" w:lineRule="auto"/>
              <w:ind w:firstLine="0"/>
              <w:jc w:val="left"/>
              <w:rPr>
                <w:rFonts w:eastAsiaTheme="minorHAnsi"/>
                <w:sz w:val="24"/>
                <w:szCs w:val="24"/>
                <w:lang w:eastAsia="en-US"/>
              </w:rPr>
            </w:pPr>
            <w:r>
              <w:rPr>
                <w:rFonts w:eastAsiaTheme="minorHAnsi"/>
                <w:sz w:val="24"/>
                <w:szCs w:val="24"/>
                <w:lang w:eastAsia="en-US"/>
              </w:rPr>
              <w:t>Зам</w:t>
            </w:r>
            <w:proofErr w:type="gramStart"/>
            <w:r>
              <w:rPr>
                <w:rFonts w:eastAsiaTheme="minorHAnsi"/>
                <w:sz w:val="24"/>
                <w:szCs w:val="24"/>
                <w:lang w:eastAsia="en-US"/>
              </w:rPr>
              <w:t>.г</w:t>
            </w:r>
            <w:proofErr w:type="gramEnd"/>
            <w:r>
              <w:rPr>
                <w:rFonts w:eastAsiaTheme="minorHAnsi"/>
                <w:sz w:val="24"/>
                <w:szCs w:val="24"/>
                <w:lang w:eastAsia="en-US"/>
              </w:rPr>
              <w:t>лавы</w:t>
            </w:r>
          </w:p>
        </w:tc>
        <w:tc>
          <w:tcPr>
            <w:tcW w:w="1134"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По мере необходимости</w:t>
            </w:r>
          </w:p>
        </w:tc>
        <w:tc>
          <w:tcPr>
            <w:tcW w:w="1276" w:type="dxa"/>
            <w:tcBorders>
              <w:top w:val="single" w:sz="4" w:space="0" w:color="auto"/>
              <w:left w:val="single" w:sz="4" w:space="0" w:color="auto"/>
              <w:bottom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По окончании отчетного периода</w:t>
            </w:r>
          </w:p>
        </w:tc>
      </w:tr>
    </w:tbl>
    <w:p w:rsidR="00F16727" w:rsidRPr="00EA1A2A" w:rsidRDefault="00F16727" w:rsidP="004B5200">
      <w:pPr>
        <w:ind w:firstLine="0"/>
        <w:rPr>
          <w:sz w:val="24"/>
          <w:szCs w:val="24"/>
        </w:rPr>
        <w:sectPr w:rsidR="00F16727" w:rsidRPr="00EA1A2A" w:rsidSect="005F2D6A">
          <w:headerReference w:type="default" r:id="rId94"/>
          <w:footnotePr>
            <w:numRestart w:val="eachSect"/>
          </w:footnotePr>
          <w:pgSz w:w="11907" w:h="16839" w:code="9"/>
          <w:pgMar w:top="567" w:right="567" w:bottom="567" w:left="1701" w:header="720" w:footer="720" w:gutter="0"/>
          <w:pgNumType w:start="1"/>
          <w:cols w:space="720"/>
          <w:titlePg/>
        </w:sectPr>
      </w:pPr>
    </w:p>
    <w:p w:rsidR="00F16727" w:rsidRPr="00EA1A2A" w:rsidRDefault="009E27FE" w:rsidP="004B5200">
      <w:pPr>
        <w:keepNext/>
        <w:keepLines/>
        <w:ind w:firstLine="0"/>
        <w:jc w:val="right"/>
        <w:rPr>
          <w:sz w:val="24"/>
          <w:szCs w:val="24"/>
        </w:rPr>
      </w:pPr>
      <w:r w:rsidRPr="00EA1A2A">
        <w:rPr>
          <w:sz w:val="24"/>
          <w:szCs w:val="24"/>
        </w:rPr>
        <w:lastRenderedPageBreak/>
        <w:t xml:space="preserve">Приложение № </w:t>
      </w:r>
      <w:r w:rsidR="00913DD0">
        <w:rPr>
          <w:sz w:val="24"/>
          <w:szCs w:val="24"/>
        </w:rPr>
        <w:t>3</w:t>
      </w:r>
      <w:r w:rsidRPr="00EA1A2A">
        <w:rPr>
          <w:sz w:val="24"/>
          <w:szCs w:val="24"/>
        </w:rPr>
        <w:br/>
        <w:t>к Учетной политике</w:t>
      </w:r>
      <w:r w:rsidRPr="00EA1A2A">
        <w:rPr>
          <w:sz w:val="24"/>
          <w:szCs w:val="24"/>
        </w:rPr>
        <w:br/>
        <w:t>для целей бюджетного учета</w:t>
      </w:r>
    </w:p>
    <w:p w:rsidR="00F16727" w:rsidRPr="00EA1A2A" w:rsidRDefault="009E27FE" w:rsidP="004B5200">
      <w:pPr>
        <w:pStyle w:val="a4"/>
        <w:rPr>
          <w:sz w:val="24"/>
          <w:szCs w:val="24"/>
        </w:rPr>
      </w:pPr>
      <w:bookmarkStart w:id="53" w:name="_docStart_7"/>
      <w:bookmarkStart w:id="54" w:name="_title_7"/>
      <w:bookmarkStart w:id="55" w:name="_ref_572749"/>
      <w:bookmarkEnd w:id="53"/>
      <w:r w:rsidRPr="00EA1A2A">
        <w:rPr>
          <w:sz w:val="24"/>
          <w:szCs w:val="24"/>
        </w:rPr>
        <w:t>Периодичность формирования регистров учета на бумажном носителе</w:t>
      </w:r>
      <w:bookmarkEnd w:id="54"/>
      <w:bookmarkEnd w:id="55"/>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688"/>
        <w:gridCol w:w="2148"/>
        <w:gridCol w:w="2736"/>
      </w:tblGrid>
      <w:tr w:rsidR="00F16727" w:rsidRPr="00EA1A2A" w:rsidTr="00C85A8E">
        <w:tc>
          <w:tcPr>
            <w:tcW w:w="2449" w:type="pct"/>
          </w:tcPr>
          <w:p w:rsidR="00F16727" w:rsidRPr="00EA1A2A" w:rsidRDefault="009E27FE" w:rsidP="004B5200">
            <w:pPr>
              <w:pStyle w:val="Normalunindented"/>
              <w:keepNext/>
              <w:jc w:val="left"/>
              <w:rPr>
                <w:sz w:val="24"/>
                <w:szCs w:val="24"/>
              </w:rPr>
            </w:pPr>
            <w:r w:rsidRPr="00EA1A2A">
              <w:rPr>
                <w:b/>
                <w:sz w:val="24"/>
                <w:szCs w:val="24"/>
              </w:rPr>
              <w:t>Наименование регистра учета</w:t>
            </w:r>
          </w:p>
        </w:tc>
        <w:tc>
          <w:tcPr>
            <w:tcW w:w="1122" w:type="pct"/>
          </w:tcPr>
          <w:p w:rsidR="00F16727" w:rsidRPr="00EA1A2A" w:rsidRDefault="009E27FE" w:rsidP="004B5200">
            <w:pPr>
              <w:pStyle w:val="Normalunindented"/>
              <w:keepNext/>
              <w:jc w:val="left"/>
              <w:rPr>
                <w:sz w:val="24"/>
                <w:szCs w:val="24"/>
              </w:rPr>
            </w:pPr>
            <w:r w:rsidRPr="00EA1A2A">
              <w:rPr>
                <w:b/>
                <w:sz w:val="24"/>
                <w:szCs w:val="24"/>
              </w:rPr>
              <w:t>Код формы</w:t>
            </w:r>
          </w:p>
        </w:tc>
        <w:tc>
          <w:tcPr>
            <w:tcW w:w="1429" w:type="pct"/>
            <w:tcBorders>
              <w:top w:val="single" w:sz="0" w:space="0" w:color="auto"/>
              <w:bottom w:val="single" w:sz="0" w:space="0" w:color="auto"/>
              <w:right w:val="single" w:sz="0" w:space="0" w:color="auto"/>
            </w:tcBorders>
          </w:tcPr>
          <w:p w:rsidR="00F16727" w:rsidRPr="00EA1A2A" w:rsidRDefault="009E27FE" w:rsidP="004B5200">
            <w:pPr>
              <w:pStyle w:val="Normalunindented"/>
              <w:keepNext/>
              <w:jc w:val="center"/>
              <w:rPr>
                <w:sz w:val="24"/>
                <w:szCs w:val="24"/>
              </w:rPr>
            </w:pPr>
            <w:r w:rsidRPr="00EA1A2A">
              <w:rPr>
                <w:b/>
                <w:sz w:val="24"/>
                <w:szCs w:val="24"/>
              </w:rPr>
              <w:t>Периодичность</w:t>
            </w:r>
          </w:p>
        </w:tc>
      </w:tr>
      <w:tr w:rsidR="00F16727" w:rsidRPr="00EA1A2A" w:rsidTr="00C85A8E">
        <w:tc>
          <w:tcPr>
            <w:tcW w:w="2449" w:type="pct"/>
          </w:tcPr>
          <w:p w:rsidR="00F16727" w:rsidRPr="00EA1A2A" w:rsidRDefault="009E27FE" w:rsidP="004B5200">
            <w:pPr>
              <w:pStyle w:val="Normalunindented"/>
              <w:keepNext/>
              <w:jc w:val="left"/>
              <w:rPr>
                <w:sz w:val="24"/>
                <w:szCs w:val="24"/>
              </w:rPr>
            </w:pPr>
            <w:r w:rsidRPr="00EA1A2A">
              <w:rPr>
                <w:sz w:val="24"/>
                <w:szCs w:val="24"/>
              </w:rPr>
              <w:t>Инвентарная карточка учета нефинансовых активов</w:t>
            </w:r>
          </w:p>
        </w:tc>
        <w:tc>
          <w:tcPr>
            <w:tcW w:w="1122" w:type="pct"/>
          </w:tcPr>
          <w:p w:rsidR="00F16727" w:rsidRPr="00EA1A2A" w:rsidRDefault="008760D1" w:rsidP="004B5200">
            <w:pPr>
              <w:pStyle w:val="Normalunindented"/>
              <w:keepNext/>
              <w:jc w:val="left"/>
              <w:rPr>
                <w:sz w:val="24"/>
                <w:szCs w:val="24"/>
              </w:rPr>
            </w:pPr>
            <w:hyperlink r:id="rId95" w:history="1">
              <w:r w:rsidR="009E27FE" w:rsidRPr="00EA1A2A">
                <w:rPr>
                  <w:rStyle w:val="afc"/>
                  <w:sz w:val="24"/>
                  <w:szCs w:val="24"/>
                </w:rPr>
                <w:t>0504031</w:t>
              </w:r>
            </w:hyperlink>
          </w:p>
        </w:tc>
        <w:tc>
          <w:tcPr>
            <w:tcW w:w="1429" w:type="pct"/>
            <w:tcBorders>
              <w:top w:val="single" w:sz="0" w:space="0" w:color="auto"/>
              <w:bottom w:val="single" w:sz="0" w:space="0" w:color="auto"/>
              <w:right w:val="single" w:sz="0" w:space="0" w:color="auto"/>
            </w:tcBorders>
          </w:tcPr>
          <w:p w:rsidR="00F16727" w:rsidRPr="00EA1A2A" w:rsidRDefault="00C85A8E" w:rsidP="004B5200">
            <w:pPr>
              <w:keepNext/>
              <w:ind w:firstLine="0"/>
              <w:jc w:val="left"/>
              <w:rPr>
                <w:sz w:val="24"/>
                <w:szCs w:val="24"/>
              </w:rPr>
            </w:pPr>
            <w:r w:rsidRPr="00EA1A2A">
              <w:rPr>
                <w:sz w:val="24"/>
                <w:szCs w:val="24"/>
              </w:rPr>
              <w:t>По мере приобретения нефинансовых активов</w:t>
            </w:r>
          </w:p>
        </w:tc>
      </w:tr>
      <w:tr w:rsidR="00F16727" w:rsidRPr="00EA1A2A" w:rsidTr="00C85A8E">
        <w:tc>
          <w:tcPr>
            <w:tcW w:w="2449" w:type="pct"/>
          </w:tcPr>
          <w:p w:rsidR="00F16727" w:rsidRPr="00EA1A2A" w:rsidRDefault="009E27FE" w:rsidP="004B5200">
            <w:pPr>
              <w:pStyle w:val="Normalunindented"/>
              <w:keepNext/>
              <w:jc w:val="left"/>
              <w:rPr>
                <w:sz w:val="24"/>
                <w:szCs w:val="24"/>
              </w:rPr>
            </w:pPr>
            <w:r w:rsidRPr="00EA1A2A">
              <w:rPr>
                <w:sz w:val="24"/>
                <w:szCs w:val="24"/>
              </w:rPr>
              <w:t>Инвентарная карточка группового учета нефинансовых активов</w:t>
            </w:r>
          </w:p>
        </w:tc>
        <w:tc>
          <w:tcPr>
            <w:tcW w:w="1122" w:type="pct"/>
          </w:tcPr>
          <w:p w:rsidR="00F16727" w:rsidRPr="00EA1A2A" w:rsidRDefault="008760D1" w:rsidP="004B5200">
            <w:pPr>
              <w:pStyle w:val="Normalunindented"/>
              <w:keepNext/>
              <w:jc w:val="left"/>
              <w:rPr>
                <w:sz w:val="24"/>
                <w:szCs w:val="24"/>
              </w:rPr>
            </w:pPr>
            <w:hyperlink r:id="rId96" w:history="1">
              <w:r w:rsidR="009E27FE" w:rsidRPr="00EA1A2A">
                <w:rPr>
                  <w:rStyle w:val="afc"/>
                  <w:sz w:val="24"/>
                  <w:szCs w:val="24"/>
                </w:rPr>
                <w:t>0504032</w:t>
              </w:r>
            </w:hyperlink>
          </w:p>
        </w:tc>
        <w:tc>
          <w:tcPr>
            <w:tcW w:w="1429" w:type="pct"/>
            <w:tcBorders>
              <w:top w:val="single" w:sz="0" w:space="0" w:color="auto"/>
              <w:bottom w:val="single" w:sz="0" w:space="0" w:color="auto"/>
              <w:right w:val="single" w:sz="0" w:space="0" w:color="auto"/>
            </w:tcBorders>
          </w:tcPr>
          <w:p w:rsidR="00F16727" w:rsidRPr="00EA1A2A" w:rsidRDefault="00C85A8E" w:rsidP="004B5200">
            <w:pPr>
              <w:keepNext/>
              <w:ind w:firstLine="0"/>
              <w:jc w:val="left"/>
              <w:rPr>
                <w:sz w:val="24"/>
                <w:szCs w:val="24"/>
              </w:rPr>
            </w:pPr>
            <w:r w:rsidRPr="00EA1A2A">
              <w:rPr>
                <w:sz w:val="24"/>
                <w:szCs w:val="24"/>
              </w:rPr>
              <w:t>По мере приобретения нефинансовых активов</w:t>
            </w:r>
          </w:p>
        </w:tc>
      </w:tr>
      <w:tr w:rsidR="00F16727" w:rsidRPr="00EA1A2A" w:rsidTr="00C85A8E">
        <w:tc>
          <w:tcPr>
            <w:tcW w:w="2449" w:type="pct"/>
          </w:tcPr>
          <w:p w:rsidR="00F16727" w:rsidRPr="00EA1A2A" w:rsidRDefault="009E27FE" w:rsidP="004B5200">
            <w:pPr>
              <w:pStyle w:val="Normalunindented"/>
              <w:keepNext/>
              <w:jc w:val="left"/>
              <w:rPr>
                <w:sz w:val="24"/>
                <w:szCs w:val="24"/>
              </w:rPr>
            </w:pPr>
            <w:r w:rsidRPr="00EA1A2A">
              <w:rPr>
                <w:sz w:val="24"/>
                <w:szCs w:val="24"/>
              </w:rPr>
              <w:t>Опись инвентарных карточек по учету нефинансовых активов</w:t>
            </w:r>
          </w:p>
        </w:tc>
        <w:tc>
          <w:tcPr>
            <w:tcW w:w="1122" w:type="pct"/>
          </w:tcPr>
          <w:p w:rsidR="00F16727" w:rsidRPr="00EA1A2A" w:rsidRDefault="008760D1" w:rsidP="004B5200">
            <w:pPr>
              <w:pStyle w:val="Normalunindented"/>
              <w:keepNext/>
              <w:jc w:val="left"/>
              <w:rPr>
                <w:sz w:val="24"/>
                <w:szCs w:val="24"/>
              </w:rPr>
            </w:pPr>
            <w:hyperlink r:id="rId97" w:history="1">
              <w:r w:rsidR="009E27FE" w:rsidRPr="00EA1A2A">
                <w:rPr>
                  <w:rStyle w:val="afc"/>
                  <w:sz w:val="24"/>
                  <w:szCs w:val="24"/>
                </w:rPr>
                <w:t>0504033</w:t>
              </w:r>
            </w:hyperlink>
          </w:p>
        </w:tc>
        <w:tc>
          <w:tcPr>
            <w:tcW w:w="1429" w:type="pct"/>
            <w:tcBorders>
              <w:top w:val="single" w:sz="0" w:space="0" w:color="auto"/>
              <w:bottom w:val="single" w:sz="0" w:space="0" w:color="auto"/>
              <w:right w:val="single" w:sz="0" w:space="0" w:color="auto"/>
            </w:tcBorders>
          </w:tcPr>
          <w:p w:rsidR="00F16727" w:rsidRPr="00EA1A2A" w:rsidRDefault="00C85A8E" w:rsidP="004B5200">
            <w:pPr>
              <w:keepNext/>
              <w:ind w:firstLine="0"/>
              <w:jc w:val="left"/>
              <w:rPr>
                <w:sz w:val="24"/>
                <w:szCs w:val="24"/>
              </w:rPr>
            </w:pPr>
            <w:r w:rsidRPr="00EA1A2A">
              <w:rPr>
                <w:sz w:val="24"/>
                <w:szCs w:val="24"/>
              </w:rPr>
              <w:t>Раз в год</w:t>
            </w:r>
          </w:p>
        </w:tc>
      </w:tr>
      <w:tr w:rsidR="00F16727" w:rsidRPr="00EA1A2A" w:rsidTr="00C85A8E">
        <w:tc>
          <w:tcPr>
            <w:tcW w:w="2449" w:type="pct"/>
          </w:tcPr>
          <w:p w:rsidR="00F16727" w:rsidRPr="00EA1A2A" w:rsidRDefault="009E27FE" w:rsidP="004B5200">
            <w:pPr>
              <w:pStyle w:val="Normalunindented"/>
              <w:keepNext/>
              <w:jc w:val="left"/>
              <w:rPr>
                <w:sz w:val="24"/>
                <w:szCs w:val="24"/>
              </w:rPr>
            </w:pPr>
            <w:r w:rsidRPr="00EA1A2A">
              <w:rPr>
                <w:sz w:val="24"/>
                <w:szCs w:val="24"/>
              </w:rPr>
              <w:t>Инвентарный список нефинансовых активов</w:t>
            </w:r>
          </w:p>
        </w:tc>
        <w:tc>
          <w:tcPr>
            <w:tcW w:w="1122" w:type="pct"/>
          </w:tcPr>
          <w:p w:rsidR="00F16727" w:rsidRPr="00EA1A2A" w:rsidRDefault="008760D1" w:rsidP="004B5200">
            <w:pPr>
              <w:pStyle w:val="Normalunindented"/>
              <w:keepNext/>
              <w:jc w:val="left"/>
              <w:rPr>
                <w:sz w:val="24"/>
                <w:szCs w:val="24"/>
              </w:rPr>
            </w:pPr>
            <w:hyperlink r:id="rId98" w:history="1">
              <w:r w:rsidR="009E27FE" w:rsidRPr="00EA1A2A">
                <w:rPr>
                  <w:rStyle w:val="afc"/>
                  <w:sz w:val="24"/>
                  <w:szCs w:val="24"/>
                </w:rPr>
                <w:t>0504034</w:t>
              </w:r>
            </w:hyperlink>
          </w:p>
        </w:tc>
        <w:tc>
          <w:tcPr>
            <w:tcW w:w="1429" w:type="pct"/>
            <w:tcBorders>
              <w:top w:val="single" w:sz="0" w:space="0" w:color="auto"/>
              <w:bottom w:val="single" w:sz="0" w:space="0" w:color="auto"/>
              <w:right w:val="single" w:sz="0" w:space="0" w:color="auto"/>
            </w:tcBorders>
          </w:tcPr>
          <w:p w:rsidR="00F16727" w:rsidRPr="00EA1A2A" w:rsidRDefault="00C85A8E" w:rsidP="004B5200">
            <w:pPr>
              <w:keepNext/>
              <w:ind w:firstLine="0"/>
              <w:jc w:val="left"/>
              <w:rPr>
                <w:sz w:val="24"/>
                <w:szCs w:val="24"/>
              </w:rPr>
            </w:pPr>
            <w:r w:rsidRPr="00EA1A2A">
              <w:rPr>
                <w:sz w:val="24"/>
                <w:szCs w:val="24"/>
              </w:rPr>
              <w:t>Раз в год</w:t>
            </w:r>
          </w:p>
        </w:tc>
      </w:tr>
      <w:tr w:rsidR="00F16727" w:rsidRPr="00EA1A2A" w:rsidTr="00C85A8E">
        <w:tc>
          <w:tcPr>
            <w:tcW w:w="2449" w:type="pct"/>
          </w:tcPr>
          <w:p w:rsidR="00F16727" w:rsidRPr="00EA1A2A" w:rsidRDefault="009E27FE" w:rsidP="004B5200">
            <w:pPr>
              <w:pStyle w:val="Normalunindented"/>
              <w:keepNext/>
              <w:jc w:val="left"/>
              <w:rPr>
                <w:sz w:val="24"/>
                <w:szCs w:val="24"/>
              </w:rPr>
            </w:pPr>
            <w:r w:rsidRPr="00EA1A2A">
              <w:rPr>
                <w:sz w:val="24"/>
                <w:szCs w:val="24"/>
              </w:rPr>
              <w:t>Оборотная ведомость по нефинансовым активам</w:t>
            </w:r>
          </w:p>
        </w:tc>
        <w:tc>
          <w:tcPr>
            <w:tcW w:w="1122" w:type="pct"/>
          </w:tcPr>
          <w:p w:rsidR="00F16727" w:rsidRPr="00EA1A2A" w:rsidRDefault="008760D1" w:rsidP="004B5200">
            <w:pPr>
              <w:pStyle w:val="Normalunindented"/>
              <w:keepNext/>
              <w:jc w:val="left"/>
              <w:rPr>
                <w:sz w:val="24"/>
                <w:szCs w:val="24"/>
              </w:rPr>
            </w:pPr>
            <w:hyperlink r:id="rId99" w:history="1">
              <w:r w:rsidR="009E27FE" w:rsidRPr="00EA1A2A">
                <w:rPr>
                  <w:rStyle w:val="afc"/>
                  <w:sz w:val="24"/>
                  <w:szCs w:val="24"/>
                </w:rPr>
                <w:t>0504035</w:t>
              </w:r>
            </w:hyperlink>
          </w:p>
        </w:tc>
        <w:tc>
          <w:tcPr>
            <w:tcW w:w="1429" w:type="pct"/>
            <w:tcBorders>
              <w:top w:val="single" w:sz="0" w:space="0" w:color="auto"/>
              <w:bottom w:val="single" w:sz="0" w:space="0" w:color="auto"/>
              <w:right w:val="single" w:sz="0" w:space="0" w:color="auto"/>
            </w:tcBorders>
          </w:tcPr>
          <w:p w:rsidR="00F16727" w:rsidRPr="00EA1A2A" w:rsidRDefault="00C85A8E" w:rsidP="004B5200">
            <w:pPr>
              <w:keepNext/>
              <w:ind w:firstLine="0"/>
              <w:jc w:val="left"/>
              <w:rPr>
                <w:sz w:val="24"/>
                <w:szCs w:val="24"/>
              </w:rPr>
            </w:pPr>
            <w:r w:rsidRPr="00EA1A2A">
              <w:rPr>
                <w:sz w:val="24"/>
                <w:szCs w:val="24"/>
              </w:rPr>
              <w:t>Раз в месяц</w:t>
            </w:r>
          </w:p>
        </w:tc>
      </w:tr>
      <w:tr w:rsidR="00F16727" w:rsidRPr="00EA1A2A" w:rsidTr="00C85A8E">
        <w:tc>
          <w:tcPr>
            <w:tcW w:w="2449" w:type="pct"/>
          </w:tcPr>
          <w:p w:rsidR="00F16727" w:rsidRPr="00EA1A2A" w:rsidRDefault="009E27FE" w:rsidP="004B5200">
            <w:pPr>
              <w:pStyle w:val="Normalunindented"/>
              <w:keepNext/>
              <w:jc w:val="left"/>
              <w:rPr>
                <w:sz w:val="24"/>
                <w:szCs w:val="24"/>
              </w:rPr>
            </w:pPr>
            <w:r w:rsidRPr="00EA1A2A">
              <w:rPr>
                <w:sz w:val="24"/>
                <w:szCs w:val="24"/>
              </w:rPr>
              <w:t>Оборотная ведомость</w:t>
            </w:r>
          </w:p>
        </w:tc>
        <w:tc>
          <w:tcPr>
            <w:tcW w:w="1122" w:type="pct"/>
          </w:tcPr>
          <w:p w:rsidR="00F16727" w:rsidRPr="00EA1A2A" w:rsidRDefault="008760D1" w:rsidP="004B5200">
            <w:pPr>
              <w:pStyle w:val="Normalunindented"/>
              <w:keepNext/>
              <w:jc w:val="left"/>
              <w:rPr>
                <w:sz w:val="24"/>
                <w:szCs w:val="24"/>
              </w:rPr>
            </w:pPr>
            <w:hyperlink r:id="rId100" w:history="1">
              <w:r w:rsidR="009E27FE" w:rsidRPr="00EA1A2A">
                <w:rPr>
                  <w:rStyle w:val="afc"/>
                  <w:sz w:val="24"/>
                  <w:szCs w:val="24"/>
                </w:rPr>
                <w:t>0504036</w:t>
              </w:r>
            </w:hyperlink>
          </w:p>
        </w:tc>
        <w:tc>
          <w:tcPr>
            <w:tcW w:w="1429" w:type="pct"/>
            <w:tcBorders>
              <w:top w:val="single" w:sz="0" w:space="0" w:color="auto"/>
              <w:bottom w:val="single" w:sz="0" w:space="0" w:color="auto"/>
              <w:right w:val="single" w:sz="0" w:space="0" w:color="auto"/>
            </w:tcBorders>
          </w:tcPr>
          <w:p w:rsidR="00F16727" w:rsidRPr="00EA1A2A" w:rsidRDefault="00C85A8E" w:rsidP="004B5200">
            <w:pPr>
              <w:keepNext/>
              <w:ind w:firstLine="0"/>
              <w:jc w:val="left"/>
              <w:rPr>
                <w:sz w:val="24"/>
                <w:szCs w:val="24"/>
              </w:rPr>
            </w:pPr>
            <w:r w:rsidRPr="00EA1A2A">
              <w:rPr>
                <w:sz w:val="24"/>
                <w:szCs w:val="24"/>
              </w:rPr>
              <w:t>Раз в месяц</w:t>
            </w:r>
          </w:p>
        </w:tc>
      </w:tr>
      <w:tr w:rsidR="00F16727" w:rsidRPr="00EA1A2A" w:rsidTr="00C85A8E">
        <w:tc>
          <w:tcPr>
            <w:tcW w:w="2449" w:type="pct"/>
          </w:tcPr>
          <w:p w:rsidR="00F16727" w:rsidRPr="00EA1A2A" w:rsidRDefault="009E27FE" w:rsidP="004B5200">
            <w:pPr>
              <w:pStyle w:val="Normalunindented"/>
              <w:keepNext/>
              <w:jc w:val="left"/>
              <w:rPr>
                <w:sz w:val="24"/>
                <w:szCs w:val="24"/>
              </w:rPr>
            </w:pPr>
            <w:r w:rsidRPr="00EA1A2A">
              <w:rPr>
                <w:sz w:val="24"/>
                <w:szCs w:val="24"/>
              </w:rPr>
              <w:t>Журнал регистрации обязательств</w:t>
            </w:r>
          </w:p>
        </w:tc>
        <w:tc>
          <w:tcPr>
            <w:tcW w:w="1122" w:type="pct"/>
          </w:tcPr>
          <w:p w:rsidR="00F16727" w:rsidRPr="00EA1A2A" w:rsidRDefault="008760D1" w:rsidP="004B5200">
            <w:pPr>
              <w:pStyle w:val="Normalunindented"/>
              <w:keepNext/>
              <w:jc w:val="left"/>
              <w:rPr>
                <w:sz w:val="24"/>
                <w:szCs w:val="24"/>
              </w:rPr>
            </w:pPr>
            <w:hyperlink r:id="rId101" w:history="1">
              <w:r w:rsidR="009E27FE" w:rsidRPr="00EA1A2A">
                <w:rPr>
                  <w:rStyle w:val="afc"/>
                  <w:sz w:val="24"/>
                  <w:szCs w:val="24"/>
                </w:rPr>
                <w:t>0504064</w:t>
              </w:r>
            </w:hyperlink>
          </w:p>
        </w:tc>
        <w:tc>
          <w:tcPr>
            <w:tcW w:w="1429" w:type="pct"/>
            <w:tcBorders>
              <w:top w:val="single" w:sz="0" w:space="0" w:color="auto"/>
              <w:bottom w:val="single" w:sz="0" w:space="0" w:color="auto"/>
              <w:right w:val="single" w:sz="0" w:space="0" w:color="auto"/>
            </w:tcBorders>
          </w:tcPr>
          <w:p w:rsidR="00F16727" w:rsidRPr="00EA1A2A" w:rsidRDefault="007335E9" w:rsidP="004B5200">
            <w:pPr>
              <w:keepNext/>
              <w:ind w:firstLine="0"/>
              <w:jc w:val="left"/>
              <w:rPr>
                <w:sz w:val="24"/>
                <w:szCs w:val="24"/>
              </w:rPr>
            </w:pPr>
            <w:r>
              <w:rPr>
                <w:sz w:val="24"/>
                <w:szCs w:val="24"/>
              </w:rPr>
              <w:t>Раз в год</w:t>
            </w:r>
          </w:p>
        </w:tc>
      </w:tr>
      <w:tr w:rsidR="00F16727" w:rsidRPr="00EA1A2A" w:rsidTr="00C85A8E">
        <w:tc>
          <w:tcPr>
            <w:tcW w:w="2449" w:type="pct"/>
          </w:tcPr>
          <w:p w:rsidR="00F16727" w:rsidRPr="00EA1A2A" w:rsidRDefault="009E27FE" w:rsidP="004B5200">
            <w:pPr>
              <w:pStyle w:val="Normalunindented"/>
              <w:keepNext/>
              <w:jc w:val="left"/>
              <w:rPr>
                <w:sz w:val="24"/>
                <w:szCs w:val="24"/>
              </w:rPr>
            </w:pPr>
            <w:r w:rsidRPr="00EA1A2A">
              <w:rPr>
                <w:sz w:val="24"/>
                <w:szCs w:val="24"/>
              </w:rPr>
              <w:t>Журналы операций</w:t>
            </w:r>
          </w:p>
        </w:tc>
        <w:tc>
          <w:tcPr>
            <w:tcW w:w="1122" w:type="pct"/>
          </w:tcPr>
          <w:p w:rsidR="00F16727" w:rsidRPr="00EA1A2A" w:rsidRDefault="008760D1" w:rsidP="004B5200">
            <w:pPr>
              <w:pStyle w:val="Normalunindented"/>
              <w:keepNext/>
              <w:jc w:val="left"/>
              <w:rPr>
                <w:sz w:val="24"/>
                <w:szCs w:val="24"/>
              </w:rPr>
            </w:pPr>
            <w:hyperlink r:id="rId102" w:history="1">
              <w:r w:rsidR="009E27FE" w:rsidRPr="00EA1A2A">
                <w:rPr>
                  <w:rStyle w:val="afc"/>
                  <w:sz w:val="24"/>
                  <w:szCs w:val="24"/>
                </w:rPr>
                <w:t>0504071</w:t>
              </w:r>
            </w:hyperlink>
          </w:p>
        </w:tc>
        <w:tc>
          <w:tcPr>
            <w:tcW w:w="1429" w:type="pct"/>
            <w:tcBorders>
              <w:top w:val="single" w:sz="0" w:space="0" w:color="auto"/>
              <w:bottom w:val="single" w:sz="0" w:space="0" w:color="auto"/>
              <w:right w:val="single" w:sz="0" w:space="0" w:color="auto"/>
            </w:tcBorders>
          </w:tcPr>
          <w:p w:rsidR="00F16727" w:rsidRPr="00EA1A2A" w:rsidRDefault="002E4FB9" w:rsidP="004B5200">
            <w:pPr>
              <w:keepNext/>
              <w:ind w:firstLine="0"/>
              <w:jc w:val="left"/>
              <w:rPr>
                <w:sz w:val="24"/>
                <w:szCs w:val="24"/>
              </w:rPr>
            </w:pPr>
            <w:r w:rsidRPr="00EA1A2A">
              <w:rPr>
                <w:sz w:val="24"/>
                <w:szCs w:val="24"/>
              </w:rPr>
              <w:t>Раз в месяц</w:t>
            </w:r>
          </w:p>
        </w:tc>
      </w:tr>
      <w:tr w:rsidR="002E4FB9" w:rsidRPr="00EA1A2A" w:rsidTr="00C85A8E">
        <w:tc>
          <w:tcPr>
            <w:tcW w:w="2449" w:type="pct"/>
          </w:tcPr>
          <w:p w:rsidR="002E4FB9" w:rsidRPr="00EA1A2A" w:rsidRDefault="002E4FB9" w:rsidP="004B5200">
            <w:pPr>
              <w:pStyle w:val="Normalunindented"/>
              <w:keepNext/>
              <w:jc w:val="left"/>
              <w:rPr>
                <w:sz w:val="24"/>
                <w:szCs w:val="24"/>
              </w:rPr>
            </w:pPr>
            <w:r w:rsidRPr="00EA1A2A">
              <w:rPr>
                <w:sz w:val="24"/>
                <w:szCs w:val="24"/>
              </w:rPr>
              <w:t>Журнал операций по счету "Касса"</w:t>
            </w:r>
          </w:p>
        </w:tc>
        <w:tc>
          <w:tcPr>
            <w:tcW w:w="1122" w:type="pct"/>
          </w:tcPr>
          <w:p w:rsidR="002E4FB9" w:rsidRPr="00EA1A2A" w:rsidRDefault="008760D1" w:rsidP="004B5200">
            <w:pPr>
              <w:pStyle w:val="Normalunindented"/>
              <w:keepNext/>
              <w:jc w:val="left"/>
              <w:rPr>
                <w:sz w:val="24"/>
                <w:szCs w:val="24"/>
              </w:rPr>
            </w:pPr>
            <w:hyperlink r:id="rId103" w:history="1">
              <w:r w:rsidR="002E4FB9" w:rsidRPr="00EA1A2A">
                <w:rPr>
                  <w:rStyle w:val="afc"/>
                  <w:sz w:val="24"/>
                  <w:szCs w:val="24"/>
                </w:rPr>
                <w:t>0504071</w:t>
              </w:r>
            </w:hyperlink>
          </w:p>
        </w:tc>
        <w:tc>
          <w:tcPr>
            <w:tcW w:w="1429" w:type="pct"/>
            <w:tcBorders>
              <w:top w:val="single" w:sz="0" w:space="0" w:color="auto"/>
              <w:bottom w:val="single" w:sz="0" w:space="0" w:color="auto"/>
              <w:right w:val="single" w:sz="0" w:space="0" w:color="auto"/>
            </w:tcBorders>
          </w:tcPr>
          <w:p w:rsidR="002E4FB9" w:rsidRPr="00EA1A2A" w:rsidRDefault="002E4FB9">
            <w:pPr>
              <w:ind w:firstLine="0"/>
              <w:rPr>
                <w:sz w:val="24"/>
                <w:szCs w:val="24"/>
              </w:rPr>
            </w:pPr>
            <w:r w:rsidRPr="00EA1A2A">
              <w:rPr>
                <w:sz w:val="24"/>
                <w:szCs w:val="24"/>
              </w:rPr>
              <w:t>Раз в месяц</w:t>
            </w:r>
          </w:p>
        </w:tc>
      </w:tr>
      <w:tr w:rsidR="002E4FB9" w:rsidRPr="00EA1A2A" w:rsidTr="00C85A8E">
        <w:tc>
          <w:tcPr>
            <w:tcW w:w="2449" w:type="pct"/>
          </w:tcPr>
          <w:p w:rsidR="002E4FB9" w:rsidRPr="00EA1A2A" w:rsidRDefault="002E4FB9" w:rsidP="004B5200">
            <w:pPr>
              <w:pStyle w:val="Normalunindented"/>
              <w:keepNext/>
              <w:jc w:val="left"/>
              <w:rPr>
                <w:sz w:val="24"/>
                <w:szCs w:val="24"/>
              </w:rPr>
            </w:pPr>
            <w:r w:rsidRPr="00EA1A2A">
              <w:rPr>
                <w:sz w:val="24"/>
                <w:szCs w:val="24"/>
              </w:rPr>
              <w:t>Журнал операций с безналичными денежными средствами</w:t>
            </w:r>
          </w:p>
        </w:tc>
        <w:tc>
          <w:tcPr>
            <w:tcW w:w="1122" w:type="pct"/>
          </w:tcPr>
          <w:p w:rsidR="002E4FB9" w:rsidRPr="00EA1A2A" w:rsidRDefault="008760D1" w:rsidP="004B5200">
            <w:pPr>
              <w:pStyle w:val="Normalunindented"/>
              <w:keepNext/>
              <w:jc w:val="left"/>
              <w:rPr>
                <w:sz w:val="24"/>
                <w:szCs w:val="24"/>
              </w:rPr>
            </w:pPr>
            <w:hyperlink r:id="rId104" w:history="1">
              <w:r w:rsidR="002E4FB9" w:rsidRPr="00EA1A2A">
                <w:rPr>
                  <w:rStyle w:val="afc"/>
                  <w:sz w:val="24"/>
                  <w:szCs w:val="24"/>
                </w:rPr>
                <w:t>0504071</w:t>
              </w:r>
            </w:hyperlink>
          </w:p>
        </w:tc>
        <w:tc>
          <w:tcPr>
            <w:tcW w:w="1429" w:type="pct"/>
            <w:tcBorders>
              <w:top w:val="single" w:sz="0" w:space="0" w:color="auto"/>
              <w:bottom w:val="single" w:sz="0" w:space="0" w:color="auto"/>
              <w:right w:val="single" w:sz="0" w:space="0" w:color="auto"/>
            </w:tcBorders>
          </w:tcPr>
          <w:p w:rsidR="002E4FB9" w:rsidRPr="00EA1A2A" w:rsidRDefault="002E4FB9">
            <w:pPr>
              <w:ind w:firstLine="0"/>
              <w:rPr>
                <w:sz w:val="24"/>
                <w:szCs w:val="24"/>
              </w:rPr>
            </w:pPr>
            <w:r w:rsidRPr="00EA1A2A">
              <w:rPr>
                <w:sz w:val="24"/>
                <w:szCs w:val="24"/>
              </w:rPr>
              <w:t>Раз в месяц</w:t>
            </w:r>
          </w:p>
        </w:tc>
      </w:tr>
      <w:tr w:rsidR="002E4FB9" w:rsidRPr="00EA1A2A" w:rsidTr="00C85A8E">
        <w:tc>
          <w:tcPr>
            <w:tcW w:w="2449" w:type="pct"/>
          </w:tcPr>
          <w:p w:rsidR="002E4FB9" w:rsidRPr="00EA1A2A" w:rsidRDefault="002E4FB9" w:rsidP="004B5200">
            <w:pPr>
              <w:pStyle w:val="Normalunindented"/>
              <w:keepNext/>
              <w:jc w:val="left"/>
              <w:rPr>
                <w:sz w:val="24"/>
                <w:szCs w:val="24"/>
              </w:rPr>
            </w:pPr>
            <w:r w:rsidRPr="00EA1A2A">
              <w:rPr>
                <w:sz w:val="24"/>
                <w:szCs w:val="24"/>
              </w:rPr>
              <w:t>Журнал операций расчетов с подотчетными лицами</w:t>
            </w:r>
          </w:p>
        </w:tc>
        <w:tc>
          <w:tcPr>
            <w:tcW w:w="1122" w:type="pct"/>
          </w:tcPr>
          <w:p w:rsidR="002E4FB9" w:rsidRPr="00EA1A2A" w:rsidRDefault="008760D1" w:rsidP="004B5200">
            <w:pPr>
              <w:pStyle w:val="Normalunindented"/>
              <w:keepNext/>
              <w:jc w:val="left"/>
              <w:rPr>
                <w:sz w:val="24"/>
                <w:szCs w:val="24"/>
              </w:rPr>
            </w:pPr>
            <w:hyperlink r:id="rId105" w:history="1">
              <w:r w:rsidR="002E4FB9" w:rsidRPr="00EA1A2A">
                <w:rPr>
                  <w:rStyle w:val="afc"/>
                  <w:sz w:val="24"/>
                  <w:szCs w:val="24"/>
                </w:rPr>
                <w:t>0504071</w:t>
              </w:r>
            </w:hyperlink>
          </w:p>
        </w:tc>
        <w:tc>
          <w:tcPr>
            <w:tcW w:w="1429" w:type="pct"/>
            <w:tcBorders>
              <w:top w:val="single" w:sz="0" w:space="0" w:color="auto"/>
              <w:bottom w:val="single" w:sz="0" w:space="0" w:color="auto"/>
              <w:right w:val="single" w:sz="0" w:space="0" w:color="auto"/>
            </w:tcBorders>
          </w:tcPr>
          <w:p w:rsidR="002E4FB9" w:rsidRPr="00EA1A2A" w:rsidRDefault="002E4FB9">
            <w:pPr>
              <w:ind w:firstLine="0"/>
              <w:rPr>
                <w:sz w:val="24"/>
                <w:szCs w:val="24"/>
              </w:rPr>
            </w:pPr>
            <w:r w:rsidRPr="00EA1A2A">
              <w:rPr>
                <w:sz w:val="24"/>
                <w:szCs w:val="24"/>
              </w:rPr>
              <w:t>Раз в месяц</w:t>
            </w:r>
          </w:p>
        </w:tc>
      </w:tr>
      <w:tr w:rsidR="002E4FB9" w:rsidRPr="00EA1A2A" w:rsidTr="00C85A8E">
        <w:tc>
          <w:tcPr>
            <w:tcW w:w="2449" w:type="pct"/>
          </w:tcPr>
          <w:p w:rsidR="002E4FB9" w:rsidRPr="00EA1A2A" w:rsidRDefault="002E4FB9" w:rsidP="004B5200">
            <w:pPr>
              <w:pStyle w:val="Normalunindented"/>
              <w:keepNext/>
              <w:jc w:val="left"/>
              <w:rPr>
                <w:sz w:val="24"/>
                <w:szCs w:val="24"/>
              </w:rPr>
            </w:pPr>
            <w:r w:rsidRPr="00EA1A2A">
              <w:rPr>
                <w:sz w:val="24"/>
                <w:szCs w:val="24"/>
              </w:rPr>
              <w:t>Журнал операций расчетов с поставщиками и подрядчиками</w:t>
            </w:r>
          </w:p>
        </w:tc>
        <w:tc>
          <w:tcPr>
            <w:tcW w:w="1122" w:type="pct"/>
          </w:tcPr>
          <w:p w:rsidR="002E4FB9" w:rsidRPr="00EA1A2A" w:rsidRDefault="008760D1" w:rsidP="004B5200">
            <w:pPr>
              <w:pStyle w:val="Normalunindented"/>
              <w:keepNext/>
              <w:jc w:val="left"/>
              <w:rPr>
                <w:sz w:val="24"/>
                <w:szCs w:val="24"/>
              </w:rPr>
            </w:pPr>
            <w:hyperlink r:id="rId106" w:history="1">
              <w:r w:rsidR="002E4FB9" w:rsidRPr="00EA1A2A">
                <w:rPr>
                  <w:rStyle w:val="afc"/>
                  <w:sz w:val="24"/>
                  <w:szCs w:val="24"/>
                </w:rPr>
                <w:t>0504071</w:t>
              </w:r>
            </w:hyperlink>
          </w:p>
        </w:tc>
        <w:tc>
          <w:tcPr>
            <w:tcW w:w="1429" w:type="pct"/>
            <w:tcBorders>
              <w:top w:val="single" w:sz="0" w:space="0" w:color="auto"/>
              <w:bottom w:val="single" w:sz="0" w:space="0" w:color="auto"/>
              <w:right w:val="single" w:sz="0" w:space="0" w:color="auto"/>
            </w:tcBorders>
          </w:tcPr>
          <w:p w:rsidR="002E4FB9" w:rsidRPr="00EA1A2A" w:rsidRDefault="002E4FB9">
            <w:pPr>
              <w:ind w:firstLine="0"/>
              <w:rPr>
                <w:sz w:val="24"/>
                <w:szCs w:val="24"/>
              </w:rPr>
            </w:pPr>
            <w:r w:rsidRPr="00EA1A2A">
              <w:rPr>
                <w:sz w:val="24"/>
                <w:szCs w:val="24"/>
              </w:rPr>
              <w:t>Раз в месяц</w:t>
            </w:r>
          </w:p>
        </w:tc>
      </w:tr>
      <w:tr w:rsidR="002E4FB9" w:rsidRPr="00EA1A2A" w:rsidTr="00C85A8E">
        <w:tc>
          <w:tcPr>
            <w:tcW w:w="2449" w:type="pct"/>
          </w:tcPr>
          <w:p w:rsidR="002E4FB9" w:rsidRPr="00EA1A2A" w:rsidRDefault="002E4FB9" w:rsidP="004B5200">
            <w:pPr>
              <w:pStyle w:val="Normalunindented"/>
              <w:keepNext/>
              <w:jc w:val="left"/>
              <w:rPr>
                <w:sz w:val="24"/>
                <w:szCs w:val="24"/>
              </w:rPr>
            </w:pPr>
            <w:r w:rsidRPr="00EA1A2A">
              <w:rPr>
                <w:sz w:val="24"/>
                <w:szCs w:val="24"/>
              </w:rPr>
              <w:t>Журнал операций расчетов по оплате труда, денежному довольствию и стипендиям</w:t>
            </w:r>
          </w:p>
        </w:tc>
        <w:tc>
          <w:tcPr>
            <w:tcW w:w="1122" w:type="pct"/>
          </w:tcPr>
          <w:p w:rsidR="002E4FB9" w:rsidRPr="00EA1A2A" w:rsidRDefault="008760D1" w:rsidP="004B5200">
            <w:pPr>
              <w:pStyle w:val="Normalunindented"/>
              <w:keepNext/>
              <w:jc w:val="left"/>
              <w:rPr>
                <w:sz w:val="24"/>
                <w:szCs w:val="24"/>
              </w:rPr>
            </w:pPr>
            <w:hyperlink r:id="rId107" w:history="1">
              <w:r w:rsidR="002E4FB9" w:rsidRPr="00EA1A2A">
                <w:rPr>
                  <w:rStyle w:val="afc"/>
                  <w:sz w:val="24"/>
                  <w:szCs w:val="24"/>
                </w:rPr>
                <w:t>0504071</w:t>
              </w:r>
            </w:hyperlink>
          </w:p>
        </w:tc>
        <w:tc>
          <w:tcPr>
            <w:tcW w:w="1429" w:type="pct"/>
            <w:tcBorders>
              <w:top w:val="single" w:sz="0" w:space="0" w:color="auto"/>
              <w:bottom w:val="single" w:sz="0" w:space="0" w:color="auto"/>
              <w:right w:val="single" w:sz="0" w:space="0" w:color="auto"/>
            </w:tcBorders>
          </w:tcPr>
          <w:p w:rsidR="002E4FB9" w:rsidRPr="00EA1A2A" w:rsidRDefault="002E4FB9">
            <w:pPr>
              <w:ind w:firstLine="0"/>
              <w:rPr>
                <w:sz w:val="24"/>
                <w:szCs w:val="24"/>
              </w:rPr>
            </w:pPr>
            <w:r w:rsidRPr="00EA1A2A">
              <w:rPr>
                <w:sz w:val="24"/>
                <w:szCs w:val="24"/>
              </w:rPr>
              <w:t>Раз в месяц</w:t>
            </w:r>
          </w:p>
        </w:tc>
      </w:tr>
      <w:tr w:rsidR="002E4FB9" w:rsidRPr="00EA1A2A" w:rsidTr="00C85A8E">
        <w:tc>
          <w:tcPr>
            <w:tcW w:w="2449" w:type="pct"/>
          </w:tcPr>
          <w:p w:rsidR="002E4FB9" w:rsidRPr="00EA1A2A" w:rsidRDefault="002E4FB9" w:rsidP="004B5200">
            <w:pPr>
              <w:pStyle w:val="Normalunindented"/>
              <w:keepNext/>
              <w:jc w:val="left"/>
              <w:rPr>
                <w:sz w:val="24"/>
                <w:szCs w:val="24"/>
              </w:rPr>
            </w:pPr>
            <w:r w:rsidRPr="00EA1A2A">
              <w:rPr>
                <w:sz w:val="24"/>
                <w:szCs w:val="24"/>
              </w:rPr>
              <w:t>Журнал операций по выбытию и перемещению нефинансовых активов</w:t>
            </w:r>
          </w:p>
        </w:tc>
        <w:tc>
          <w:tcPr>
            <w:tcW w:w="1122" w:type="pct"/>
          </w:tcPr>
          <w:p w:rsidR="002E4FB9" w:rsidRPr="00EA1A2A" w:rsidRDefault="008760D1" w:rsidP="004B5200">
            <w:pPr>
              <w:pStyle w:val="Normalunindented"/>
              <w:keepNext/>
              <w:jc w:val="left"/>
              <w:rPr>
                <w:sz w:val="24"/>
                <w:szCs w:val="24"/>
              </w:rPr>
            </w:pPr>
            <w:hyperlink r:id="rId108" w:history="1">
              <w:r w:rsidR="002E4FB9" w:rsidRPr="00EA1A2A">
                <w:rPr>
                  <w:rStyle w:val="afc"/>
                  <w:sz w:val="24"/>
                  <w:szCs w:val="24"/>
                </w:rPr>
                <w:t>0504071</w:t>
              </w:r>
            </w:hyperlink>
          </w:p>
        </w:tc>
        <w:tc>
          <w:tcPr>
            <w:tcW w:w="1429" w:type="pct"/>
            <w:tcBorders>
              <w:top w:val="single" w:sz="0" w:space="0" w:color="auto"/>
              <w:bottom w:val="single" w:sz="0" w:space="0" w:color="auto"/>
              <w:right w:val="single" w:sz="0" w:space="0" w:color="auto"/>
            </w:tcBorders>
          </w:tcPr>
          <w:p w:rsidR="002E4FB9" w:rsidRPr="00EA1A2A" w:rsidRDefault="002E4FB9">
            <w:pPr>
              <w:ind w:firstLine="0"/>
              <w:rPr>
                <w:sz w:val="24"/>
                <w:szCs w:val="24"/>
              </w:rPr>
            </w:pPr>
            <w:r w:rsidRPr="00EA1A2A">
              <w:rPr>
                <w:sz w:val="24"/>
                <w:szCs w:val="24"/>
              </w:rPr>
              <w:t>Раз в месяц</w:t>
            </w:r>
          </w:p>
        </w:tc>
      </w:tr>
      <w:tr w:rsidR="002E4FB9" w:rsidRPr="00EA1A2A" w:rsidTr="00C85A8E">
        <w:tc>
          <w:tcPr>
            <w:tcW w:w="2449" w:type="pct"/>
          </w:tcPr>
          <w:p w:rsidR="002E4FB9" w:rsidRPr="00EA1A2A" w:rsidRDefault="002E4FB9" w:rsidP="004B5200">
            <w:pPr>
              <w:pStyle w:val="Normalunindented"/>
              <w:keepNext/>
              <w:jc w:val="left"/>
              <w:rPr>
                <w:sz w:val="24"/>
                <w:szCs w:val="24"/>
              </w:rPr>
            </w:pPr>
            <w:r w:rsidRPr="00EA1A2A">
              <w:rPr>
                <w:sz w:val="24"/>
                <w:szCs w:val="24"/>
              </w:rPr>
              <w:t>Журнал операций расчетов с дебиторами по доходам</w:t>
            </w:r>
          </w:p>
        </w:tc>
        <w:tc>
          <w:tcPr>
            <w:tcW w:w="1122" w:type="pct"/>
          </w:tcPr>
          <w:p w:rsidR="002E4FB9" w:rsidRPr="00EA1A2A" w:rsidRDefault="008760D1" w:rsidP="004B5200">
            <w:pPr>
              <w:pStyle w:val="Normalunindented"/>
              <w:keepNext/>
              <w:jc w:val="left"/>
              <w:rPr>
                <w:sz w:val="24"/>
                <w:szCs w:val="24"/>
              </w:rPr>
            </w:pPr>
            <w:hyperlink r:id="rId109" w:history="1">
              <w:r w:rsidR="002E4FB9" w:rsidRPr="00EA1A2A">
                <w:rPr>
                  <w:rStyle w:val="afc"/>
                  <w:sz w:val="24"/>
                  <w:szCs w:val="24"/>
                </w:rPr>
                <w:t>0504071</w:t>
              </w:r>
            </w:hyperlink>
          </w:p>
        </w:tc>
        <w:tc>
          <w:tcPr>
            <w:tcW w:w="1429" w:type="pct"/>
            <w:tcBorders>
              <w:top w:val="single" w:sz="0" w:space="0" w:color="auto"/>
              <w:bottom w:val="single" w:sz="0" w:space="0" w:color="auto"/>
              <w:right w:val="single" w:sz="0" w:space="0" w:color="auto"/>
            </w:tcBorders>
          </w:tcPr>
          <w:p w:rsidR="002E4FB9" w:rsidRPr="00EA1A2A" w:rsidRDefault="002E4FB9">
            <w:pPr>
              <w:ind w:firstLine="0"/>
              <w:rPr>
                <w:sz w:val="24"/>
                <w:szCs w:val="24"/>
              </w:rPr>
            </w:pPr>
            <w:r w:rsidRPr="00EA1A2A">
              <w:rPr>
                <w:sz w:val="24"/>
                <w:szCs w:val="24"/>
              </w:rPr>
              <w:t>Раз в месяц</w:t>
            </w:r>
          </w:p>
        </w:tc>
      </w:tr>
      <w:tr w:rsidR="002E4FB9" w:rsidRPr="00EA1A2A" w:rsidTr="00C85A8E">
        <w:tc>
          <w:tcPr>
            <w:tcW w:w="2449" w:type="pct"/>
          </w:tcPr>
          <w:p w:rsidR="002E4FB9" w:rsidRPr="00EA1A2A" w:rsidRDefault="002E4FB9" w:rsidP="004B5200">
            <w:pPr>
              <w:pStyle w:val="Normalunindented"/>
              <w:keepNext/>
              <w:jc w:val="left"/>
              <w:rPr>
                <w:sz w:val="24"/>
                <w:szCs w:val="24"/>
              </w:rPr>
            </w:pPr>
            <w:r w:rsidRPr="00EA1A2A">
              <w:rPr>
                <w:sz w:val="24"/>
                <w:szCs w:val="24"/>
              </w:rPr>
              <w:lastRenderedPageBreak/>
              <w:t>Журнал по прочим операциям</w:t>
            </w:r>
          </w:p>
        </w:tc>
        <w:tc>
          <w:tcPr>
            <w:tcW w:w="1122" w:type="pct"/>
          </w:tcPr>
          <w:p w:rsidR="002E4FB9" w:rsidRPr="00EA1A2A" w:rsidRDefault="008760D1" w:rsidP="004B5200">
            <w:pPr>
              <w:pStyle w:val="Normalunindented"/>
              <w:keepNext/>
              <w:jc w:val="left"/>
              <w:rPr>
                <w:sz w:val="24"/>
                <w:szCs w:val="24"/>
              </w:rPr>
            </w:pPr>
            <w:hyperlink r:id="rId110" w:history="1">
              <w:r w:rsidR="002E4FB9" w:rsidRPr="00EA1A2A">
                <w:rPr>
                  <w:rStyle w:val="afc"/>
                  <w:sz w:val="24"/>
                  <w:szCs w:val="24"/>
                </w:rPr>
                <w:t>0504071</w:t>
              </w:r>
            </w:hyperlink>
          </w:p>
        </w:tc>
        <w:tc>
          <w:tcPr>
            <w:tcW w:w="1429" w:type="pct"/>
            <w:tcBorders>
              <w:top w:val="single" w:sz="0" w:space="0" w:color="auto"/>
              <w:bottom w:val="single" w:sz="0" w:space="0" w:color="auto"/>
              <w:right w:val="single" w:sz="0" w:space="0" w:color="auto"/>
            </w:tcBorders>
          </w:tcPr>
          <w:p w:rsidR="002E4FB9" w:rsidRPr="00EA1A2A" w:rsidRDefault="002E4FB9">
            <w:pPr>
              <w:ind w:firstLine="0"/>
              <w:rPr>
                <w:sz w:val="24"/>
                <w:szCs w:val="24"/>
              </w:rPr>
            </w:pPr>
            <w:r w:rsidRPr="00EA1A2A">
              <w:rPr>
                <w:sz w:val="24"/>
                <w:szCs w:val="24"/>
              </w:rPr>
              <w:t>Раз в месяц</w:t>
            </w:r>
          </w:p>
        </w:tc>
      </w:tr>
      <w:tr w:rsidR="00F16727" w:rsidRPr="00EA1A2A" w:rsidTr="00C85A8E">
        <w:tc>
          <w:tcPr>
            <w:tcW w:w="2449" w:type="pct"/>
          </w:tcPr>
          <w:p w:rsidR="00F16727" w:rsidRPr="00EA1A2A" w:rsidRDefault="009E27FE" w:rsidP="004B5200">
            <w:pPr>
              <w:pStyle w:val="Normalunindented"/>
              <w:keepNext/>
              <w:jc w:val="left"/>
              <w:rPr>
                <w:sz w:val="24"/>
                <w:szCs w:val="24"/>
              </w:rPr>
            </w:pPr>
            <w:r w:rsidRPr="00EA1A2A">
              <w:rPr>
                <w:sz w:val="24"/>
                <w:szCs w:val="24"/>
              </w:rPr>
              <w:t>Главная книга</w:t>
            </w:r>
          </w:p>
        </w:tc>
        <w:tc>
          <w:tcPr>
            <w:tcW w:w="1122" w:type="pct"/>
          </w:tcPr>
          <w:p w:rsidR="00F16727" w:rsidRPr="00EA1A2A" w:rsidRDefault="008760D1" w:rsidP="004B5200">
            <w:pPr>
              <w:pStyle w:val="Normalunindented"/>
              <w:keepNext/>
              <w:jc w:val="left"/>
              <w:rPr>
                <w:sz w:val="24"/>
                <w:szCs w:val="24"/>
              </w:rPr>
            </w:pPr>
            <w:hyperlink r:id="rId111" w:history="1">
              <w:r w:rsidR="009E27FE" w:rsidRPr="00EA1A2A">
                <w:rPr>
                  <w:rStyle w:val="afc"/>
                  <w:sz w:val="24"/>
                  <w:szCs w:val="24"/>
                </w:rPr>
                <w:t>0504072</w:t>
              </w:r>
            </w:hyperlink>
          </w:p>
        </w:tc>
        <w:tc>
          <w:tcPr>
            <w:tcW w:w="1429" w:type="pct"/>
            <w:tcBorders>
              <w:top w:val="single" w:sz="0" w:space="0" w:color="auto"/>
              <w:bottom w:val="single" w:sz="0" w:space="0" w:color="auto"/>
              <w:right w:val="single" w:sz="0" w:space="0" w:color="auto"/>
            </w:tcBorders>
          </w:tcPr>
          <w:p w:rsidR="00F16727" w:rsidRPr="00EA1A2A" w:rsidRDefault="002E4FB9" w:rsidP="004B5200">
            <w:pPr>
              <w:keepNext/>
              <w:ind w:firstLine="0"/>
              <w:jc w:val="left"/>
              <w:rPr>
                <w:sz w:val="24"/>
                <w:szCs w:val="24"/>
              </w:rPr>
            </w:pPr>
            <w:r w:rsidRPr="00EA1A2A">
              <w:rPr>
                <w:sz w:val="24"/>
                <w:szCs w:val="24"/>
              </w:rPr>
              <w:t>Раз в месяц</w:t>
            </w:r>
          </w:p>
        </w:tc>
      </w:tr>
      <w:tr w:rsidR="00F16727" w:rsidRPr="00EA1A2A" w:rsidTr="00C85A8E">
        <w:tc>
          <w:tcPr>
            <w:tcW w:w="2449" w:type="pct"/>
          </w:tcPr>
          <w:p w:rsidR="00F16727" w:rsidRPr="00EA1A2A" w:rsidRDefault="009E27FE" w:rsidP="004B5200">
            <w:pPr>
              <w:pStyle w:val="Normalunindented"/>
              <w:keepNext/>
              <w:jc w:val="left"/>
              <w:rPr>
                <w:sz w:val="24"/>
                <w:szCs w:val="24"/>
              </w:rPr>
            </w:pPr>
            <w:r w:rsidRPr="00EA1A2A">
              <w:rPr>
                <w:sz w:val="24"/>
                <w:szCs w:val="24"/>
              </w:rPr>
              <w:t>Инвентаризационная опись (сличительная ведомость) по объектам нефинансовых активов</w:t>
            </w:r>
          </w:p>
        </w:tc>
        <w:tc>
          <w:tcPr>
            <w:tcW w:w="1122" w:type="pct"/>
          </w:tcPr>
          <w:p w:rsidR="00F16727" w:rsidRPr="00EA1A2A" w:rsidRDefault="008760D1" w:rsidP="004B5200">
            <w:pPr>
              <w:pStyle w:val="Normalunindented"/>
              <w:keepNext/>
              <w:jc w:val="left"/>
              <w:rPr>
                <w:sz w:val="24"/>
                <w:szCs w:val="24"/>
              </w:rPr>
            </w:pPr>
            <w:hyperlink r:id="rId112" w:history="1">
              <w:r w:rsidR="009E27FE" w:rsidRPr="00EA1A2A">
                <w:rPr>
                  <w:rStyle w:val="afc"/>
                  <w:sz w:val="24"/>
                  <w:szCs w:val="24"/>
                </w:rPr>
                <w:t>0504087</w:t>
              </w:r>
            </w:hyperlink>
          </w:p>
        </w:tc>
        <w:tc>
          <w:tcPr>
            <w:tcW w:w="1429" w:type="pct"/>
            <w:tcBorders>
              <w:top w:val="single" w:sz="0" w:space="0" w:color="auto"/>
              <w:bottom w:val="single" w:sz="0" w:space="0" w:color="auto"/>
              <w:right w:val="single" w:sz="0" w:space="0" w:color="auto"/>
            </w:tcBorders>
          </w:tcPr>
          <w:p w:rsidR="00F16727" w:rsidRPr="00EA1A2A" w:rsidRDefault="002E4FB9" w:rsidP="004B5200">
            <w:pPr>
              <w:keepNext/>
              <w:ind w:firstLine="0"/>
              <w:jc w:val="left"/>
              <w:rPr>
                <w:sz w:val="24"/>
                <w:szCs w:val="24"/>
              </w:rPr>
            </w:pPr>
            <w:r w:rsidRPr="00EA1A2A">
              <w:rPr>
                <w:sz w:val="24"/>
                <w:szCs w:val="24"/>
              </w:rPr>
              <w:t>По мере проведения</w:t>
            </w:r>
          </w:p>
        </w:tc>
      </w:tr>
      <w:tr w:rsidR="00F16727" w:rsidRPr="00EA1A2A" w:rsidTr="00C85A8E">
        <w:tc>
          <w:tcPr>
            <w:tcW w:w="2449" w:type="pct"/>
          </w:tcPr>
          <w:p w:rsidR="00F16727" w:rsidRPr="00EA1A2A" w:rsidRDefault="009E27FE" w:rsidP="004B5200">
            <w:pPr>
              <w:pStyle w:val="Normalunindented"/>
              <w:keepNext/>
              <w:jc w:val="left"/>
              <w:rPr>
                <w:sz w:val="24"/>
                <w:szCs w:val="24"/>
              </w:rPr>
            </w:pPr>
            <w:r w:rsidRPr="00EA1A2A">
              <w:rPr>
                <w:sz w:val="24"/>
                <w:szCs w:val="24"/>
              </w:rPr>
              <w:t>Ведомость расхождений по результатам инвентаризации</w:t>
            </w:r>
          </w:p>
        </w:tc>
        <w:tc>
          <w:tcPr>
            <w:tcW w:w="1122" w:type="pct"/>
          </w:tcPr>
          <w:p w:rsidR="00F16727" w:rsidRPr="00EA1A2A" w:rsidRDefault="008760D1" w:rsidP="004B5200">
            <w:pPr>
              <w:pStyle w:val="Normalunindented"/>
              <w:keepNext/>
              <w:jc w:val="left"/>
              <w:rPr>
                <w:sz w:val="24"/>
                <w:szCs w:val="24"/>
              </w:rPr>
            </w:pPr>
            <w:hyperlink r:id="rId113" w:history="1">
              <w:r w:rsidR="009E27FE" w:rsidRPr="00EA1A2A">
                <w:rPr>
                  <w:rStyle w:val="afc"/>
                  <w:sz w:val="24"/>
                  <w:szCs w:val="24"/>
                </w:rPr>
                <w:t>0504092</w:t>
              </w:r>
            </w:hyperlink>
          </w:p>
        </w:tc>
        <w:tc>
          <w:tcPr>
            <w:tcW w:w="1429" w:type="pct"/>
            <w:tcBorders>
              <w:top w:val="single" w:sz="0" w:space="0" w:color="auto"/>
              <w:bottom w:val="single" w:sz="0" w:space="0" w:color="auto"/>
              <w:right w:val="single" w:sz="0" w:space="0" w:color="auto"/>
            </w:tcBorders>
          </w:tcPr>
          <w:p w:rsidR="00F16727" w:rsidRPr="00EA1A2A" w:rsidRDefault="002E4FB9" w:rsidP="004B5200">
            <w:pPr>
              <w:keepNext/>
              <w:ind w:firstLine="0"/>
              <w:jc w:val="left"/>
              <w:rPr>
                <w:sz w:val="24"/>
                <w:szCs w:val="24"/>
              </w:rPr>
            </w:pPr>
            <w:r w:rsidRPr="00EA1A2A">
              <w:rPr>
                <w:sz w:val="24"/>
                <w:szCs w:val="24"/>
              </w:rPr>
              <w:t>По мере проведения</w:t>
            </w:r>
          </w:p>
        </w:tc>
      </w:tr>
    </w:tbl>
    <w:p w:rsidR="00F16727" w:rsidRPr="00EA1A2A" w:rsidRDefault="00F16727" w:rsidP="004B5200">
      <w:pPr>
        <w:ind w:firstLine="0"/>
        <w:rPr>
          <w:sz w:val="24"/>
          <w:szCs w:val="24"/>
        </w:rPr>
        <w:sectPr w:rsidR="00F16727" w:rsidRPr="00EA1A2A" w:rsidSect="005F2D6A">
          <w:headerReference w:type="default" r:id="rId114"/>
          <w:footerReference w:type="default" r:id="rId115"/>
          <w:footerReference w:type="first" r:id="rId116"/>
          <w:footnotePr>
            <w:numRestart w:val="eachSect"/>
          </w:footnotePr>
          <w:pgSz w:w="11907" w:h="16839" w:code="9"/>
          <w:pgMar w:top="1134" w:right="850" w:bottom="1134" w:left="1701" w:header="720" w:footer="720" w:gutter="0"/>
          <w:pgNumType w:start="1"/>
          <w:cols w:space="720"/>
          <w:titlePg/>
        </w:sectPr>
      </w:pPr>
      <w:bookmarkStart w:id="56" w:name="_docEnd_7"/>
      <w:bookmarkEnd w:id="56"/>
    </w:p>
    <w:p w:rsidR="00DE320F" w:rsidRDefault="00DE320F" w:rsidP="00DE320F">
      <w:pPr>
        <w:ind w:left="7080"/>
        <w:rPr>
          <w:sz w:val="28"/>
          <w:szCs w:val="28"/>
        </w:rPr>
      </w:pPr>
    </w:p>
    <w:p w:rsidR="00DE320F" w:rsidRDefault="00D53273" w:rsidP="005C397D">
      <w:pPr>
        <w:spacing w:before="0" w:after="0"/>
        <w:ind w:left="7080" w:firstLine="0"/>
        <w:jc w:val="left"/>
        <w:rPr>
          <w:sz w:val="28"/>
          <w:szCs w:val="28"/>
        </w:rPr>
      </w:pPr>
      <w:r>
        <w:rPr>
          <w:sz w:val="28"/>
          <w:szCs w:val="28"/>
        </w:rPr>
        <w:t>Приложение</w:t>
      </w:r>
      <w:r w:rsidR="00DE320F">
        <w:rPr>
          <w:sz w:val="28"/>
          <w:szCs w:val="28"/>
        </w:rPr>
        <w:t xml:space="preserve">  </w:t>
      </w:r>
      <w:r w:rsidR="00DE320F" w:rsidRPr="00B3748A">
        <w:rPr>
          <w:sz w:val="28"/>
          <w:szCs w:val="28"/>
        </w:rPr>
        <w:t>№</w:t>
      </w:r>
      <w:r w:rsidR="00DE320F">
        <w:rPr>
          <w:sz w:val="28"/>
          <w:szCs w:val="28"/>
        </w:rPr>
        <w:t xml:space="preserve"> </w:t>
      </w:r>
      <w:r w:rsidR="00913DD0">
        <w:rPr>
          <w:sz w:val="28"/>
          <w:szCs w:val="28"/>
        </w:rPr>
        <w:t>5</w:t>
      </w:r>
    </w:p>
    <w:p w:rsidR="00DE320F" w:rsidRDefault="00D53273" w:rsidP="005C397D">
      <w:pPr>
        <w:spacing w:before="0" w:after="0"/>
        <w:ind w:left="7080" w:firstLine="0"/>
        <w:rPr>
          <w:rStyle w:val="FontStyle12"/>
          <w:sz w:val="28"/>
          <w:szCs w:val="28"/>
        </w:rPr>
      </w:pPr>
      <w:r>
        <w:rPr>
          <w:rStyle w:val="FontStyle12"/>
          <w:sz w:val="28"/>
          <w:szCs w:val="28"/>
        </w:rPr>
        <w:t>У</w:t>
      </w:r>
      <w:r w:rsidR="00DE320F" w:rsidRPr="00B3748A">
        <w:rPr>
          <w:rStyle w:val="FontStyle12"/>
          <w:sz w:val="28"/>
          <w:szCs w:val="28"/>
        </w:rPr>
        <w:t xml:space="preserve">ТВЕРЖДАЮ   </w:t>
      </w:r>
    </w:p>
    <w:p w:rsidR="00DE320F" w:rsidRDefault="00D53273" w:rsidP="005C397D">
      <w:pPr>
        <w:spacing w:before="0" w:after="0"/>
        <w:ind w:left="5940"/>
        <w:rPr>
          <w:rStyle w:val="FontStyle12"/>
          <w:sz w:val="28"/>
          <w:szCs w:val="28"/>
        </w:rPr>
      </w:pPr>
      <w:r>
        <w:rPr>
          <w:rStyle w:val="FontStyle12"/>
          <w:sz w:val="28"/>
          <w:szCs w:val="28"/>
        </w:rPr>
        <w:t xml:space="preserve">         </w:t>
      </w:r>
      <w:r w:rsidR="00DE320F">
        <w:rPr>
          <w:rStyle w:val="FontStyle12"/>
          <w:sz w:val="28"/>
          <w:szCs w:val="28"/>
        </w:rPr>
        <w:t>Глава сельсовета</w:t>
      </w:r>
    </w:p>
    <w:p w:rsidR="005C397D" w:rsidRDefault="005C397D" w:rsidP="005C397D">
      <w:pPr>
        <w:spacing w:before="0" w:after="0"/>
        <w:rPr>
          <w:sz w:val="28"/>
          <w:szCs w:val="28"/>
        </w:rPr>
      </w:pPr>
      <w:r>
        <w:rPr>
          <w:rStyle w:val="FontStyle12"/>
          <w:sz w:val="28"/>
          <w:szCs w:val="28"/>
        </w:rPr>
        <w:t xml:space="preserve">                                                             </w:t>
      </w:r>
      <w:r w:rsidR="008B7D36">
        <w:rPr>
          <w:rStyle w:val="FontStyle12"/>
          <w:sz w:val="28"/>
          <w:szCs w:val="28"/>
        </w:rPr>
        <w:t xml:space="preserve">       __________ _______________</w:t>
      </w:r>
    </w:p>
    <w:p w:rsidR="00DE320F" w:rsidRPr="00B3748A" w:rsidRDefault="00DE320F" w:rsidP="005C397D">
      <w:pPr>
        <w:spacing w:before="0" w:after="0"/>
        <w:ind w:left="5664" w:hanging="264"/>
        <w:rPr>
          <w:sz w:val="28"/>
          <w:szCs w:val="28"/>
        </w:rPr>
      </w:pPr>
      <w:r w:rsidRPr="00B3748A">
        <w:rPr>
          <w:sz w:val="28"/>
          <w:szCs w:val="28"/>
        </w:rPr>
        <w:t xml:space="preserve"> «__» ______________ 20</w:t>
      </w:r>
      <w:r>
        <w:rPr>
          <w:sz w:val="28"/>
          <w:szCs w:val="28"/>
        </w:rPr>
        <w:t xml:space="preserve">    </w:t>
      </w:r>
      <w:r w:rsidRPr="00B3748A">
        <w:rPr>
          <w:sz w:val="28"/>
          <w:szCs w:val="28"/>
        </w:rPr>
        <w:t>г.</w:t>
      </w:r>
    </w:p>
    <w:p w:rsidR="00DE320F" w:rsidRPr="00B3748A" w:rsidRDefault="00DE320F" w:rsidP="00DE320F">
      <w:pPr>
        <w:rPr>
          <w:sz w:val="28"/>
          <w:szCs w:val="28"/>
        </w:rPr>
      </w:pPr>
    </w:p>
    <w:p w:rsidR="00DE320F" w:rsidRPr="00B3748A" w:rsidRDefault="00DE320F" w:rsidP="00DE320F">
      <w:pPr>
        <w:jc w:val="center"/>
        <w:rPr>
          <w:rStyle w:val="FontStyle13"/>
          <w:b/>
        </w:rPr>
      </w:pPr>
      <w:r w:rsidRPr="00B3748A">
        <w:rPr>
          <w:rStyle w:val="FontStyle13"/>
          <w:b/>
        </w:rPr>
        <w:t>СОСТАВ</w:t>
      </w:r>
    </w:p>
    <w:p w:rsidR="00DE320F" w:rsidRPr="00B3748A" w:rsidRDefault="00DE320F" w:rsidP="00DE320F">
      <w:pPr>
        <w:rPr>
          <w:rStyle w:val="FontStyle12"/>
          <w:i/>
          <w:sz w:val="28"/>
          <w:szCs w:val="28"/>
        </w:rPr>
      </w:pPr>
      <w:r w:rsidRPr="00B3748A">
        <w:rPr>
          <w:rStyle w:val="FontStyle13"/>
          <w:i/>
        </w:rPr>
        <w:t xml:space="preserve"> </w:t>
      </w:r>
      <w:r w:rsidRPr="00B3748A">
        <w:rPr>
          <w:rStyle w:val="FontStyle12"/>
          <w:i/>
          <w:sz w:val="28"/>
          <w:szCs w:val="28"/>
        </w:rPr>
        <w:t>комиссии ___________________________________________________ по рассмотрению вопросов поступления и  списания имущества ________________________________________________________________</w:t>
      </w:r>
    </w:p>
    <w:p w:rsidR="00DE320F" w:rsidRPr="00B3748A" w:rsidRDefault="00DE320F" w:rsidP="00DE320F">
      <w:pPr>
        <w:rPr>
          <w:rStyle w:val="FontStyle12"/>
          <w:i/>
          <w:sz w:val="28"/>
          <w:szCs w:val="28"/>
        </w:rPr>
      </w:pPr>
    </w:p>
    <w:p w:rsidR="00DE320F" w:rsidRPr="00B3748A" w:rsidRDefault="00DE320F" w:rsidP="00DE320F">
      <w:pPr>
        <w:rPr>
          <w:rStyle w:val="FontStyle13"/>
        </w:rPr>
      </w:pPr>
      <w:r w:rsidRPr="00B3748A">
        <w:rPr>
          <w:rStyle w:val="FontStyle13"/>
        </w:rPr>
        <w:t xml:space="preserve">          </w:t>
      </w:r>
      <w:r w:rsidR="00D53273">
        <w:rPr>
          <w:rStyle w:val="FontStyle13"/>
        </w:rPr>
        <w:t xml:space="preserve"> </w:t>
      </w:r>
      <w:r w:rsidRPr="00B3748A">
        <w:rPr>
          <w:rStyle w:val="FontStyle13"/>
        </w:rPr>
        <w:t xml:space="preserve"> ФИО</w:t>
      </w:r>
      <w:r w:rsidRPr="00B3748A">
        <w:rPr>
          <w:rStyle w:val="FontStyle13"/>
        </w:rPr>
        <w:tab/>
      </w:r>
      <w:r w:rsidRPr="00B3748A">
        <w:rPr>
          <w:rStyle w:val="FontStyle13"/>
        </w:rPr>
        <w:tab/>
      </w:r>
      <w:r w:rsidRPr="00B3748A">
        <w:rPr>
          <w:rStyle w:val="FontStyle13"/>
        </w:rPr>
        <w:tab/>
      </w:r>
      <w:r w:rsidRPr="00B3748A">
        <w:rPr>
          <w:rStyle w:val="FontStyle13"/>
        </w:rPr>
        <w:tab/>
      </w:r>
      <w:r w:rsidRPr="00B3748A">
        <w:rPr>
          <w:rStyle w:val="FontStyle13"/>
        </w:rPr>
        <w:tab/>
      </w:r>
      <w:r w:rsidRPr="00B3748A">
        <w:rPr>
          <w:rStyle w:val="FontStyle13"/>
        </w:rPr>
        <w:tab/>
      </w:r>
      <w:r>
        <w:rPr>
          <w:rStyle w:val="FontStyle13"/>
        </w:rPr>
        <w:tab/>
      </w:r>
      <w:r w:rsidRPr="00B3748A">
        <w:rPr>
          <w:rStyle w:val="FontStyle13"/>
        </w:rPr>
        <w:t>председатель Комиссии</w:t>
      </w:r>
    </w:p>
    <w:p w:rsidR="00D53273" w:rsidRDefault="00DE320F" w:rsidP="00D53273">
      <w:pPr>
        <w:jc w:val="left"/>
        <w:rPr>
          <w:rStyle w:val="FontStyle13"/>
        </w:rPr>
      </w:pPr>
      <w:r w:rsidRPr="00B3748A">
        <w:rPr>
          <w:rStyle w:val="FontStyle13"/>
        </w:rPr>
        <w:t xml:space="preserve">            </w:t>
      </w:r>
      <w:r w:rsidR="00D53273">
        <w:rPr>
          <w:rStyle w:val="FontStyle13"/>
        </w:rPr>
        <w:t xml:space="preserve"> </w:t>
      </w:r>
      <w:r>
        <w:rPr>
          <w:rStyle w:val="FontStyle13"/>
        </w:rPr>
        <w:t>ФИО</w:t>
      </w:r>
      <w:r>
        <w:rPr>
          <w:rStyle w:val="FontStyle13"/>
        </w:rPr>
        <w:tab/>
      </w:r>
      <w:r>
        <w:rPr>
          <w:rStyle w:val="FontStyle13"/>
        </w:rPr>
        <w:tab/>
      </w:r>
      <w:r>
        <w:rPr>
          <w:rStyle w:val="FontStyle13"/>
        </w:rPr>
        <w:tab/>
      </w:r>
      <w:r>
        <w:rPr>
          <w:rStyle w:val="FontStyle13"/>
        </w:rPr>
        <w:tab/>
      </w:r>
      <w:r>
        <w:rPr>
          <w:rStyle w:val="FontStyle13"/>
        </w:rPr>
        <w:tab/>
      </w:r>
      <w:r w:rsidR="00D53273">
        <w:rPr>
          <w:rStyle w:val="FontStyle13"/>
        </w:rPr>
        <w:t xml:space="preserve">                 з</w:t>
      </w:r>
      <w:r>
        <w:rPr>
          <w:rStyle w:val="FontStyle13"/>
        </w:rPr>
        <w:t xml:space="preserve">аместитель </w:t>
      </w:r>
      <w:r w:rsidRPr="00B3748A">
        <w:rPr>
          <w:rStyle w:val="FontStyle13"/>
        </w:rPr>
        <w:t xml:space="preserve">председателя             </w:t>
      </w:r>
      <w:r w:rsidR="00D53273">
        <w:rPr>
          <w:rStyle w:val="FontStyle13"/>
        </w:rPr>
        <w:t xml:space="preserve">     </w:t>
      </w:r>
    </w:p>
    <w:p w:rsidR="00DE320F" w:rsidRPr="00B3748A" w:rsidRDefault="00D53273" w:rsidP="00D53273">
      <w:pPr>
        <w:jc w:val="left"/>
        <w:rPr>
          <w:rStyle w:val="FontStyle13"/>
        </w:rPr>
      </w:pPr>
      <w:r>
        <w:rPr>
          <w:rStyle w:val="FontStyle13"/>
        </w:rPr>
        <w:t xml:space="preserve">             </w:t>
      </w:r>
      <w:r w:rsidR="00DE320F">
        <w:rPr>
          <w:rStyle w:val="FontStyle13"/>
        </w:rPr>
        <w:t>ФИО</w:t>
      </w:r>
      <w:r w:rsidR="00DE320F">
        <w:rPr>
          <w:rStyle w:val="FontStyle13"/>
        </w:rPr>
        <w:tab/>
      </w:r>
      <w:r w:rsidR="00DE320F">
        <w:rPr>
          <w:rStyle w:val="FontStyle13"/>
        </w:rPr>
        <w:tab/>
      </w:r>
      <w:r w:rsidR="00DE320F">
        <w:rPr>
          <w:rStyle w:val="FontStyle13"/>
        </w:rPr>
        <w:tab/>
      </w:r>
      <w:r w:rsidR="00DE320F">
        <w:rPr>
          <w:rStyle w:val="FontStyle13"/>
        </w:rPr>
        <w:tab/>
      </w:r>
      <w:r w:rsidR="00DE320F">
        <w:rPr>
          <w:rStyle w:val="FontStyle13"/>
        </w:rPr>
        <w:tab/>
      </w:r>
      <w:r w:rsidR="00DE320F">
        <w:rPr>
          <w:rStyle w:val="FontStyle13"/>
        </w:rPr>
        <w:tab/>
      </w:r>
      <w:r w:rsidR="00DE320F">
        <w:rPr>
          <w:rStyle w:val="FontStyle13"/>
        </w:rPr>
        <w:tab/>
      </w:r>
      <w:r w:rsidR="00DE320F" w:rsidRPr="00B3748A">
        <w:rPr>
          <w:rStyle w:val="FontStyle13"/>
        </w:rPr>
        <w:t>секретарь Комиссии</w:t>
      </w:r>
    </w:p>
    <w:p w:rsidR="00DE320F" w:rsidRPr="00B3748A" w:rsidRDefault="00DE320F" w:rsidP="00DE320F">
      <w:pPr>
        <w:rPr>
          <w:rStyle w:val="FontStyle13"/>
        </w:rPr>
      </w:pPr>
      <w:r w:rsidRPr="00B3748A">
        <w:rPr>
          <w:rStyle w:val="FontStyle13"/>
        </w:rPr>
        <w:t xml:space="preserve">            ФИО</w:t>
      </w:r>
      <w:r w:rsidRPr="00B3748A">
        <w:rPr>
          <w:rStyle w:val="FontStyle13"/>
        </w:rPr>
        <w:tab/>
      </w:r>
      <w:r w:rsidRPr="00B3748A">
        <w:rPr>
          <w:rStyle w:val="FontStyle13"/>
        </w:rPr>
        <w:tab/>
      </w:r>
      <w:r w:rsidRPr="00B3748A">
        <w:rPr>
          <w:rStyle w:val="FontStyle13"/>
        </w:rPr>
        <w:tab/>
      </w:r>
      <w:r w:rsidRPr="00B3748A">
        <w:rPr>
          <w:rStyle w:val="FontStyle13"/>
        </w:rPr>
        <w:tab/>
      </w:r>
      <w:r w:rsidRPr="00B3748A">
        <w:rPr>
          <w:rStyle w:val="FontStyle13"/>
        </w:rPr>
        <w:tab/>
      </w:r>
      <w:r w:rsidRPr="00B3748A">
        <w:rPr>
          <w:rStyle w:val="FontStyle13"/>
        </w:rPr>
        <w:tab/>
      </w:r>
      <w:r w:rsidRPr="00B3748A">
        <w:rPr>
          <w:rStyle w:val="FontStyle13"/>
        </w:rPr>
        <w:tab/>
        <w:t>член Комиссии</w:t>
      </w:r>
    </w:p>
    <w:p w:rsidR="00DE320F" w:rsidRPr="00B3748A" w:rsidRDefault="00DE320F" w:rsidP="00DE320F">
      <w:pPr>
        <w:rPr>
          <w:rStyle w:val="FontStyle13"/>
        </w:rPr>
      </w:pPr>
      <w:r>
        <w:rPr>
          <w:rStyle w:val="FontStyle13"/>
        </w:rPr>
        <w:t xml:space="preserve">            </w:t>
      </w:r>
      <w:r w:rsidRPr="00B3748A">
        <w:rPr>
          <w:rStyle w:val="FontStyle13"/>
        </w:rPr>
        <w:t>ФИО</w:t>
      </w:r>
      <w:r w:rsidRPr="00B3748A">
        <w:rPr>
          <w:rStyle w:val="FontStyle13"/>
        </w:rPr>
        <w:tab/>
      </w:r>
      <w:r w:rsidRPr="00B3748A">
        <w:rPr>
          <w:rStyle w:val="FontStyle13"/>
        </w:rPr>
        <w:tab/>
      </w:r>
      <w:r w:rsidRPr="00B3748A">
        <w:rPr>
          <w:rStyle w:val="FontStyle13"/>
        </w:rPr>
        <w:tab/>
      </w:r>
      <w:r w:rsidRPr="00B3748A">
        <w:rPr>
          <w:rStyle w:val="FontStyle13"/>
        </w:rPr>
        <w:tab/>
      </w:r>
      <w:r w:rsidRPr="00B3748A">
        <w:rPr>
          <w:rStyle w:val="FontStyle13"/>
        </w:rPr>
        <w:tab/>
      </w:r>
      <w:r w:rsidRPr="00B3748A">
        <w:rPr>
          <w:rStyle w:val="FontStyle13"/>
        </w:rPr>
        <w:tab/>
      </w:r>
      <w:r w:rsidRPr="00B3748A">
        <w:rPr>
          <w:rStyle w:val="FontStyle13"/>
        </w:rPr>
        <w:tab/>
        <w:t xml:space="preserve">  член Комиссии</w:t>
      </w:r>
    </w:p>
    <w:p w:rsidR="00DE320F" w:rsidRPr="00B3748A" w:rsidRDefault="00DE320F" w:rsidP="00DE320F">
      <w:pPr>
        <w:rPr>
          <w:sz w:val="28"/>
          <w:szCs w:val="28"/>
        </w:rPr>
      </w:pPr>
    </w:p>
    <w:p w:rsidR="00DE320F" w:rsidRDefault="00DE320F" w:rsidP="00DE320F">
      <w:pPr>
        <w:autoSpaceDE w:val="0"/>
        <w:autoSpaceDN w:val="0"/>
        <w:adjustRightInd w:val="0"/>
        <w:ind w:left="7080" w:firstLine="120"/>
      </w:pPr>
    </w:p>
    <w:p w:rsidR="00DE320F" w:rsidRDefault="00DE320F" w:rsidP="00DE320F">
      <w:pPr>
        <w:autoSpaceDE w:val="0"/>
        <w:autoSpaceDN w:val="0"/>
        <w:adjustRightInd w:val="0"/>
        <w:ind w:left="6360" w:firstLine="720"/>
        <w:rPr>
          <w:sz w:val="28"/>
          <w:szCs w:val="28"/>
        </w:rPr>
      </w:pPr>
    </w:p>
    <w:p w:rsidR="00F16727" w:rsidRPr="00EA1A2A" w:rsidRDefault="00F16727" w:rsidP="004B5200">
      <w:pPr>
        <w:ind w:firstLine="0"/>
        <w:rPr>
          <w:sz w:val="24"/>
          <w:szCs w:val="24"/>
        </w:rPr>
        <w:sectPr w:rsidR="00F16727" w:rsidRPr="00EA1A2A" w:rsidSect="005F2D6A">
          <w:headerReference w:type="default" r:id="rId117"/>
          <w:footerReference w:type="default" r:id="rId118"/>
          <w:footerReference w:type="first" r:id="rId119"/>
          <w:footnotePr>
            <w:numRestart w:val="eachSect"/>
          </w:footnotePr>
          <w:pgSz w:w="11907" w:h="16839" w:code="9"/>
          <w:pgMar w:top="1134" w:right="850" w:bottom="1134" w:left="1701" w:header="720" w:footer="720" w:gutter="0"/>
          <w:pgNumType w:start="1"/>
          <w:cols w:space="720"/>
          <w:titlePg/>
        </w:sectPr>
      </w:pPr>
    </w:p>
    <w:p w:rsidR="00F16727" w:rsidRPr="00EA1A2A" w:rsidRDefault="009E27FE" w:rsidP="004B5200">
      <w:pPr>
        <w:keepNext/>
        <w:keepLines/>
        <w:ind w:firstLine="0"/>
        <w:jc w:val="right"/>
        <w:rPr>
          <w:sz w:val="24"/>
          <w:szCs w:val="24"/>
        </w:rPr>
      </w:pPr>
      <w:bookmarkStart w:id="57" w:name="_docEnd_8"/>
      <w:bookmarkEnd w:id="57"/>
      <w:r w:rsidRPr="00EA1A2A">
        <w:rPr>
          <w:sz w:val="24"/>
          <w:szCs w:val="24"/>
        </w:rPr>
        <w:lastRenderedPageBreak/>
        <w:t xml:space="preserve">Приложение № </w:t>
      </w:r>
      <w:r w:rsidRPr="00EA1A2A">
        <w:rPr>
          <w:sz w:val="24"/>
          <w:szCs w:val="24"/>
        </w:rPr>
        <w:br/>
        <w:t>к Учетной политике</w:t>
      </w:r>
      <w:r w:rsidRPr="00EA1A2A">
        <w:rPr>
          <w:sz w:val="24"/>
          <w:szCs w:val="24"/>
        </w:rPr>
        <w:br/>
        <w:t>для целей бюджетного учета</w:t>
      </w:r>
    </w:p>
    <w:p w:rsidR="00F16727" w:rsidRPr="00EA1A2A" w:rsidRDefault="009E27FE" w:rsidP="004B5200">
      <w:pPr>
        <w:pStyle w:val="a4"/>
        <w:rPr>
          <w:sz w:val="24"/>
          <w:szCs w:val="24"/>
        </w:rPr>
      </w:pPr>
      <w:bookmarkStart w:id="58" w:name="_docStart_9"/>
      <w:bookmarkStart w:id="59" w:name="_title_9"/>
      <w:bookmarkStart w:id="60" w:name="_ref_590961"/>
      <w:bookmarkEnd w:id="58"/>
      <w:r w:rsidRPr="00EA1A2A">
        <w:rPr>
          <w:sz w:val="24"/>
          <w:szCs w:val="24"/>
        </w:rPr>
        <w:t>Порядок проведения инвентаризации активов и обязательств</w:t>
      </w:r>
      <w:bookmarkEnd w:id="59"/>
      <w:bookmarkEnd w:id="60"/>
    </w:p>
    <w:p w:rsidR="00F16727" w:rsidRPr="00EA1A2A" w:rsidRDefault="009E27FE" w:rsidP="005357C8">
      <w:pPr>
        <w:pStyle w:val="heading1normal"/>
        <w:spacing w:before="0" w:after="0"/>
        <w:ind w:firstLine="0"/>
        <w:jc w:val="center"/>
        <w:rPr>
          <w:sz w:val="24"/>
          <w:szCs w:val="24"/>
        </w:rPr>
      </w:pPr>
      <w:bookmarkStart w:id="61" w:name="_ref_1662956"/>
      <w:r w:rsidRPr="00EA1A2A">
        <w:rPr>
          <w:b/>
          <w:sz w:val="24"/>
          <w:szCs w:val="24"/>
        </w:rPr>
        <w:t>Организация проведения инвентаризации</w:t>
      </w:r>
      <w:bookmarkEnd w:id="61"/>
    </w:p>
    <w:p w:rsidR="00F16727" w:rsidRPr="00EA1A2A" w:rsidRDefault="009E27FE" w:rsidP="001A2FCD">
      <w:pPr>
        <w:pStyle w:val="2"/>
        <w:numPr>
          <w:ilvl w:val="1"/>
          <w:numId w:val="0"/>
        </w:numPr>
        <w:spacing w:before="0" w:after="0"/>
        <w:rPr>
          <w:sz w:val="24"/>
          <w:szCs w:val="24"/>
        </w:rPr>
      </w:pPr>
      <w:bookmarkStart w:id="62" w:name="_ref_1662957"/>
      <w:r w:rsidRPr="00EA1A2A">
        <w:rPr>
          <w:sz w:val="24"/>
          <w:szCs w:val="24"/>
        </w:rP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bookmarkEnd w:id="62"/>
    </w:p>
    <w:p w:rsidR="00F16727" w:rsidRPr="00EA1A2A" w:rsidRDefault="009E27FE" w:rsidP="001A2FCD">
      <w:pPr>
        <w:pStyle w:val="2"/>
        <w:numPr>
          <w:ilvl w:val="1"/>
          <w:numId w:val="0"/>
        </w:numPr>
        <w:spacing w:before="0" w:after="0"/>
        <w:rPr>
          <w:sz w:val="24"/>
          <w:szCs w:val="24"/>
        </w:rPr>
      </w:pPr>
      <w:bookmarkStart w:id="63" w:name="_ref_1662958"/>
      <w:r w:rsidRPr="00EA1A2A">
        <w:rPr>
          <w:sz w:val="24"/>
          <w:szCs w:val="24"/>
        </w:rPr>
        <w:t xml:space="preserve">Количество инвентаризаций, дата их проведения, перечень активов и финансовых обязательств, проверяемых при каждой из них, устанавливаются отдельным </w:t>
      </w:r>
      <w:r w:rsidR="00E16B4C" w:rsidRPr="00EA1A2A">
        <w:rPr>
          <w:sz w:val="24"/>
          <w:szCs w:val="24"/>
        </w:rPr>
        <w:t>распоряжением руководителя</w:t>
      </w:r>
      <w:r w:rsidRPr="00EA1A2A">
        <w:rPr>
          <w:sz w:val="24"/>
          <w:szCs w:val="24"/>
        </w:rPr>
        <w:t xml:space="preserve">, кроме случаев, предусмотренных в </w:t>
      </w:r>
      <w:hyperlink r:id="rId120" w:history="1">
        <w:r w:rsidRPr="00EA1A2A">
          <w:rPr>
            <w:rStyle w:val="afc"/>
            <w:color w:val="auto"/>
            <w:sz w:val="24"/>
            <w:szCs w:val="24"/>
          </w:rPr>
          <w:t>п. 81</w:t>
        </w:r>
      </w:hyperlink>
      <w:r w:rsidRPr="00EA1A2A">
        <w:rPr>
          <w:sz w:val="24"/>
          <w:szCs w:val="24"/>
        </w:rPr>
        <w:t xml:space="preserve"> СГС "Концептуальные основы".</w:t>
      </w:r>
      <w:bookmarkEnd w:id="63"/>
    </w:p>
    <w:p w:rsidR="00F16727" w:rsidRPr="00EA1A2A" w:rsidRDefault="009E27FE" w:rsidP="001A2FCD">
      <w:pPr>
        <w:pStyle w:val="2"/>
        <w:numPr>
          <w:ilvl w:val="1"/>
          <w:numId w:val="0"/>
        </w:numPr>
        <w:spacing w:before="0" w:after="0"/>
        <w:rPr>
          <w:sz w:val="24"/>
          <w:szCs w:val="24"/>
        </w:rPr>
      </w:pPr>
      <w:bookmarkStart w:id="64" w:name="_ref_1662959"/>
      <w:r w:rsidRPr="00EA1A2A">
        <w:rPr>
          <w:sz w:val="24"/>
          <w:szCs w:val="24"/>
        </w:rPr>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bookmarkEnd w:id="64"/>
    </w:p>
    <w:p w:rsidR="00F16727" w:rsidRPr="00EA1A2A" w:rsidRDefault="009E27FE" w:rsidP="001A2FCD">
      <w:pPr>
        <w:pStyle w:val="2"/>
        <w:numPr>
          <w:ilvl w:val="1"/>
          <w:numId w:val="0"/>
        </w:numPr>
        <w:spacing w:before="0" w:after="0"/>
        <w:rPr>
          <w:sz w:val="24"/>
          <w:szCs w:val="24"/>
        </w:rPr>
      </w:pPr>
      <w:bookmarkStart w:id="65" w:name="_ref_1662960"/>
      <w:r w:rsidRPr="00EA1A2A">
        <w:rPr>
          <w:sz w:val="24"/>
          <w:szCs w:val="24"/>
        </w:rPr>
        <w:t xml:space="preserve">Распорядительный акт о проведении инвентаризации </w:t>
      </w:r>
      <w:hyperlink r:id="rId121" w:history="1">
        <w:r w:rsidRPr="00EA1A2A">
          <w:rPr>
            <w:rStyle w:val="afc"/>
            <w:color w:val="auto"/>
            <w:sz w:val="24"/>
            <w:szCs w:val="24"/>
          </w:rPr>
          <w:t>(форма № ИНВ-22)</w:t>
        </w:r>
      </w:hyperlink>
      <w:r w:rsidRPr="00EA1A2A">
        <w:rPr>
          <w:sz w:val="24"/>
          <w:szCs w:val="24"/>
        </w:rPr>
        <w:t xml:space="preserve"> подлежит регистрации в журнале учета </w:t>
      </w:r>
      <w:proofErr w:type="gramStart"/>
      <w:r w:rsidRPr="00EA1A2A">
        <w:rPr>
          <w:sz w:val="24"/>
          <w:szCs w:val="24"/>
        </w:rPr>
        <w:t>контроля за</w:t>
      </w:r>
      <w:proofErr w:type="gramEnd"/>
      <w:r w:rsidRPr="00EA1A2A">
        <w:rPr>
          <w:sz w:val="24"/>
          <w:szCs w:val="24"/>
        </w:rPr>
        <w:t xml:space="preserve"> выполнением распоряжений о проведении инвентаризации (далее - журнал </w:t>
      </w:r>
      <w:hyperlink r:id="rId122" w:history="1">
        <w:r w:rsidRPr="00EA1A2A">
          <w:rPr>
            <w:rStyle w:val="afc"/>
            <w:color w:val="auto"/>
            <w:sz w:val="24"/>
            <w:szCs w:val="24"/>
          </w:rPr>
          <w:t>(форма № ИНВ-23)</w:t>
        </w:r>
      </w:hyperlink>
      <w:r w:rsidRPr="00EA1A2A">
        <w:rPr>
          <w:sz w:val="24"/>
          <w:szCs w:val="24"/>
        </w:rPr>
        <w:t>).</w:t>
      </w:r>
      <w:bookmarkEnd w:id="65"/>
    </w:p>
    <w:p w:rsidR="00F16727" w:rsidRPr="00EA1A2A" w:rsidRDefault="009E27FE" w:rsidP="001A2FCD">
      <w:pPr>
        <w:spacing w:before="0" w:after="0"/>
        <w:ind w:firstLine="0"/>
        <w:rPr>
          <w:sz w:val="24"/>
          <w:szCs w:val="24"/>
        </w:rPr>
      </w:pPr>
      <w:r w:rsidRPr="00EA1A2A">
        <w:rPr>
          <w:sz w:val="24"/>
          <w:szCs w:val="24"/>
        </w:rPr>
        <w:t xml:space="preserve">В распорядительном акте о проведении инвентаризации </w:t>
      </w:r>
      <w:hyperlink r:id="rId123" w:history="1">
        <w:r w:rsidRPr="00EA1A2A">
          <w:rPr>
            <w:rStyle w:val="afc"/>
            <w:color w:val="auto"/>
            <w:sz w:val="24"/>
            <w:szCs w:val="24"/>
          </w:rPr>
          <w:t>(форма № ИНВ-22)</w:t>
        </w:r>
      </w:hyperlink>
      <w:r w:rsidRPr="00EA1A2A">
        <w:rPr>
          <w:sz w:val="24"/>
          <w:szCs w:val="24"/>
        </w:rPr>
        <w:t> указываются:</w:t>
      </w:r>
    </w:p>
    <w:p w:rsidR="00F16727" w:rsidRPr="00EA1A2A" w:rsidRDefault="009E27FE" w:rsidP="001A2FCD">
      <w:pPr>
        <w:spacing w:before="0" w:after="0"/>
        <w:ind w:firstLine="0"/>
        <w:rPr>
          <w:sz w:val="24"/>
          <w:szCs w:val="24"/>
        </w:rPr>
      </w:pPr>
      <w:r w:rsidRPr="00EA1A2A">
        <w:rPr>
          <w:sz w:val="24"/>
          <w:szCs w:val="24"/>
        </w:rPr>
        <w:t>- наименование имущества и обязательств, подлежащих инвентаризации;</w:t>
      </w:r>
    </w:p>
    <w:p w:rsidR="00F16727" w:rsidRPr="00EA1A2A" w:rsidRDefault="009E27FE" w:rsidP="001A2FCD">
      <w:pPr>
        <w:spacing w:before="0" w:after="0"/>
        <w:ind w:firstLine="0"/>
        <w:rPr>
          <w:sz w:val="24"/>
          <w:szCs w:val="24"/>
        </w:rPr>
      </w:pPr>
      <w:r w:rsidRPr="00EA1A2A">
        <w:rPr>
          <w:sz w:val="24"/>
          <w:szCs w:val="24"/>
        </w:rPr>
        <w:t>- даты начала и окончания проведения инвентаризации;</w:t>
      </w:r>
    </w:p>
    <w:p w:rsidR="00F16727" w:rsidRPr="00EA1A2A" w:rsidRDefault="009E27FE" w:rsidP="001A2FCD">
      <w:pPr>
        <w:spacing w:before="0" w:after="0"/>
        <w:ind w:firstLine="0"/>
        <w:rPr>
          <w:sz w:val="24"/>
          <w:szCs w:val="24"/>
        </w:rPr>
      </w:pPr>
      <w:r w:rsidRPr="00EA1A2A">
        <w:rPr>
          <w:sz w:val="24"/>
          <w:szCs w:val="24"/>
        </w:rPr>
        <w:t>- причина проведения инвентаризации.</w:t>
      </w:r>
    </w:p>
    <w:p w:rsidR="00F16727" w:rsidRPr="00EA1A2A" w:rsidRDefault="009E27FE" w:rsidP="001A2FCD">
      <w:pPr>
        <w:pStyle w:val="2"/>
        <w:numPr>
          <w:ilvl w:val="1"/>
          <w:numId w:val="0"/>
        </w:numPr>
        <w:spacing w:before="0" w:after="0"/>
        <w:rPr>
          <w:sz w:val="24"/>
          <w:szCs w:val="24"/>
        </w:rPr>
      </w:pPr>
      <w:bookmarkStart w:id="66" w:name="_ref_1662961"/>
      <w:r w:rsidRPr="00EA1A2A">
        <w:rPr>
          <w:sz w:val="24"/>
          <w:szCs w:val="24"/>
        </w:rPr>
        <w:t>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bookmarkEnd w:id="66"/>
    </w:p>
    <w:p w:rsidR="00F16727" w:rsidRPr="00EA1A2A" w:rsidRDefault="009E27FE" w:rsidP="001A2FCD">
      <w:pPr>
        <w:pStyle w:val="2"/>
        <w:numPr>
          <w:ilvl w:val="1"/>
          <w:numId w:val="0"/>
        </w:numPr>
        <w:spacing w:before="0" w:after="0"/>
        <w:rPr>
          <w:sz w:val="24"/>
          <w:szCs w:val="24"/>
        </w:rPr>
      </w:pPr>
      <w:bookmarkStart w:id="67" w:name="_ref_1662962"/>
      <w:r w:rsidRPr="00EA1A2A">
        <w:rPr>
          <w:sz w:val="24"/>
          <w:szCs w:val="24"/>
        </w:rPr>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bookmarkEnd w:id="67"/>
    </w:p>
    <w:p w:rsidR="00F16727" w:rsidRPr="00EA1A2A" w:rsidRDefault="009E27FE" w:rsidP="001A2FCD">
      <w:pPr>
        <w:spacing w:before="0" w:after="0"/>
        <w:ind w:firstLine="0"/>
        <w:rPr>
          <w:sz w:val="24"/>
          <w:szCs w:val="24"/>
        </w:rPr>
      </w:pPr>
      <w:r w:rsidRPr="00EA1A2A">
        <w:rPr>
          <w:sz w:val="24"/>
          <w:szCs w:val="24"/>
        </w:rPr>
        <w:t xml:space="preserve">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w:t>
      </w:r>
      <w:proofErr w:type="gramStart"/>
      <w:r w:rsidRPr="00EA1A2A">
        <w:rPr>
          <w:sz w:val="24"/>
          <w:szCs w:val="24"/>
        </w:rPr>
        <w:t>на</w:t>
      </w:r>
      <w:proofErr w:type="gramEnd"/>
      <w:r w:rsidRPr="00EA1A2A">
        <w:rPr>
          <w:sz w:val="24"/>
          <w:szCs w:val="24"/>
        </w:rPr>
        <w:t xml:space="preserve"> "</w:t>
      </w:r>
      <w:r w:rsidRPr="00EA1A2A">
        <w:rPr>
          <w:sz w:val="24"/>
          <w:szCs w:val="24"/>
          <w:u w:val="single"/>
        </w:rPr>
        <w:t xml:space="preserve"> (дата) </w:t>
      </w:r>
      <w:r w:rsidRPr="00EA1A2A">
        <w:rPr>
          <w:sz w:val="24"/>
          <w:szCs w:val="24"/>
        </w:rPr>
        <w:t>".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F16727" w:rsidRPr="00EA1A2A" w:rsidRDefault="009E27FE" w:rsidP="001A2FCD">
      <w:pPr>
        <w:pStyle w:val="2"/>
        <w:numPr>
          <w:ilvl w:val="1"/>
          <w:numId w:val="0"/>
        </w:numPr>
        <w:spacing w:before="0" w:after="0"/>
        <w:rPr>
          <w:sz w:val="24"/>
          <w:szCs w:val="24"/>
        </w:rPr>
      </w:pPr>
      <w:bookmarkStart w:id="68" w:name="_ref_1662963"/>
      <w:r w:rsidRPr="00EA1A2A">
        <w:rPr>
          <w:sz w:val="24"/>
          <w:szCs w:val="24"/>
        </w:rPr>
        <w:t>Материально 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bookmarkEnd w:id="68"/>
    </w:p>
    <w:p w:rsidR="00F16727" w:rsidRPr="00EA1A2A" w:rsidRDefault="009E27FE" w:rsidP="001A2FCD">
      <w:pPr>
        <w:spacing w:before="0" w:after="0"/>
        <w:ind w:firstLine="0"/>
        <w:rPr>
          <w:sz w:val="24"/>
          <w:szCs w:val="24"/>
        </w:rPr>
      </w:pPr>
      <w:r w:rsidRPr="00EA1A2A">
        <w:rPr>
          <w:sz w:val="24"/>
          <w:szCs w:val="24"/>
        </w:rPr>
        <w:t>С материально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F16727" w:rsidRPr="00EA1A2A" w:rsidRDefault="009E27FE" w:rsidP="001A2FCD">
      <w:pPr>
        <w:pStyle w:val="2"/>
        <w:numPr>
          <w:ilvl w:val="1"/>
          <w:numId w:val="0"/>
        </w:numPr>
        <w:spacing w:before="0" w:after="0"/>
        <w:rPr>
          <w:sz w:val="24"/>
          <w:szCs w:val="24"/>
        </w:rPr>
      </w:pPr>
      <w:bookmarkStart w:id="69" w:name="_ref_1662964"/>
      <w:r w:rsidRPr="00EA1A2A">
        <w:rPr>
          <w:sz w:val="24"/>
          <w:szCs w:val="24"/>
        </w:rPr>
        <w:lastRenderedPageBreak/>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bookmarkEnd w:id="69"/>
    </w:p>
    <w:p w:rsidR="00F16727" w:rsidRPr="00EA1A2A" w:rsidRDefault="009E27FE" w:rsidP="001A2FCD">
      <w:pPr>
        <w:pStyle w:val="2"/>
        <w:numPr>
          <w:ilvl w:val="1"/>
          <w:numId w:val="0"/>
        </w:numPr>
        <w:spacing w:before="0" w:after="0"/>
        <w:rPr>
          <w:sz w:val="24"/>
          <w:szCs w:val="24"/>
        </w:rPr>
      </w:pPr>
      <w:bookmarkStart w:id="70" w:name="_ref_1662965"/>
      <w:r w:rsidRPr="00EA1A2A">
        <w:rPr>
          <w:sz w:val="24"/>
          <w:szCs w:val="24"/>
        </w:rPr>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bookmarkEnd w:id="70"/>
    </w:p>
    <w:p w:rsidR="00F16727" w:rsidRPr="00EA1A2A" w:rsidRDefault="009E27FE" w:rsidP="001A2FCD">
      <w:pPr>
        <w:pStyle w:val="2"/>
        <w:numPr>
          <w:ilvl w:val="1"/>
          <w:numId w:val="0"/>
        </w:numPr>
        <w:spacing w:before="0" w:after="0"/>
        <w:rPr>
          <w:sz w:val="24"/>
          <w:szCs w:val="24"/>
        </w:rPr>
      </w:pPr>
      <w:bookmarkStart w:id="71" w:name="_ref_1662966"/>
      <w:r w:rsidRPr="00EA1A2A">
        <w:rPr>
          <w:sz w:val="24"/>
          <w:szCs w:val="24"/>
        </w:rPr>
        <w:t>Инвентаризационные описи составляются не менее чем в двух экземплярах отдельно по каждому месту хранения ценностей и материально ответственным лицам. Указанные документы подписывают все члены инвентаризационной комиссии и материально ответственные лица. В конце описи материально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материально ответственных лиц.</w:t>
      </w:r>
      <w:bookmarkEnd w:id="71"/>
    </w:p>
    <w:p w:rsidR="00F16727" w:rsidRPr="00EA1A2A" w:rsidRDefault="009E27FE" w:rsidP="001A2FCD">
      <w:pPr>
        <w:pStyle w:val="2"/>
        <w:numPr>
          <w:ilvl w:val="1"/>
          <w:numId w:val="0"/>
        </w:numPr>
        <w:spacing w:before="0" w:after="0"/>
        <w:rPr>
          <w:sz w:val="24"/>
          <w:szCs w:val="24"/>
        </w:rPr>
      </w:pPr>
      <w:bookmarkStart w:id="72" w:name="_ref_1662967"/>
      <w:r w:rsidRPr="00EA1A2A">
        <w:rPr>
          <w:sz w:val="24"/>
          <w:szCs w:val="24"/>
        </w:rPr>
        <w:t>На имущество, которое получено в пользование, находится на ответственном хранении, арендовано, составляются отдельные описи (акты).</w:t>
      </w:r>
      <w:bookmarkEnd w:id="72"/>
    </w:p>
    <w:p w:rsidR="00F16727" w:rsidRPr="00EA1A2A" w:rsidRDefault="009E27FE" w:rsidP="001A2FCD">
      <w:pPr>
        <w:pStyle w:val="2"/>
        <w:numPr>
          <w:ilvl w:val="1"/>
          <w:numId w:val="0"/>
        </w:numPr>
        <w:spacing w:before="0" w:after="0"/>
        <w:rPr>
          <w:sz w:val="24"/>
          <w:szCs w:val="24"/>
        </w:rPr>
      </w:pPr>
      <w:bookmarkStart w:id="73" w:name="_ref_1662969"/>
      <w:r w:rsidRPr="00EA1A2A">
        <w:rPr>
          <w:sz w:val="24"/>
          <w:szCs w:val="24"/>
        </w:rPr>
        <w:t xml:space="preserve">Причины выявленных расхождений (недостач, излишков) и (или) предложения по их устранению указываются в графе 19 "Примечание" Инвентаризационной описи (сличительной ведомости) </w:t>
      </w:r>
      <w:hyperlink r:id="rId124" w:history="1">
        <w:r w:rsidRPr="00EA1A2A">
          <w:rPr>
            <w:rStyle w:val="afc"/>
            <w:sz w:val="24"/>
            <w:szCs w:val="24"/>
          </w:rPr>
          <w:t>(ф. 0504087)</w:t>
        </w:r>
      </w:hyperlink>
      <w:r w:rsidRPr="00EA1A2A">
        <w:rPr>
          <w:sz w:val="24"/>
          <w:szCs w:val="24"/>
        </w:rPr>
        <w:t xml:space="preserve"> по нефинансовым активам имущества казны.</w:t>
      </w:r>
      <w:bookmarkEnd w:id="73"/>
    </w:p>
    <w:p w:rsidR="00F16727" w:rsidRPr="00EA1A2A" w:rsidRDefault="009E27FE" w:rsidP="001A2FCD">
      <w:pPr>
        <w:pStyle w:val="2"/>
        <w:numPr>
          <w:ilvl w:val="1"/>
          <w:numId w:val="0"/>
        </w:numPr>
        <w:spacing w:before="0" w:after="0"/>
        <w:rPr>
          <w:sz w:val="24"/>
          <w:szCs w:val="24"/>
        </w:rPr>
      </w:pPr>
      <w:bookmarkStart w:id="74" w:name="_ref_1662970"/>
      <w:r w:rsidRPr="00EA1A2A">
        <w:rPr>
          <w:sz w:val="24"/>
          <w:szCs w:val="24"/>
        </w:rPr>
        <w:t xml:space="preserve">Предложения об урегулировании (устранении) выявленных при инвентаризации расхождений данных из реестра имущества и данных бюджетного учета представляются на рассмотрение руководителя, </w:t>
      </w:r>
      <w:proofErr w:type="gramStart"/>
      <w:r w:rsidRPr="00EA1A2A">
        <w:rPr>
          <w:sz w:val="24"/>
          <w:szCs w:val="24"/>
        </w:rPr>
        <w:t>принимающему</w:t>
      </w:r>
      <w:proofErr w:type="gramEnd"/>
      <w:r w:rsidRPr="00EA1A2A">
        <w:rPr>
          <w:sz w:val="24"/>
          <w:szCs w:val="24"/>
        </w:rPr>
        <w:t xml:space="preserve"> окончательное решение по выявленным фактам расхождений (об уточняющих записях в реестре имущества, уточняющих записях в бюджетном учете или иных решениях).</w:t>
      </w:r>
      <w:bookmarkEnd w:id="74"/>
    </w:p>
    <w:p w:rsidR="00F16727" w:rsidRPr="00EA1A2A" w:rsidRDefault="009E27FE" w:rsidP="005357C8">
      <w:pPr>
        <w:pStyle w:val="heading1normal"/>
        <w:spacing w:before="0" w:after="0"/>
        <w:ind w:firstLine="0"/>
        <w:jc w:val="center"/>
        <w:rPr>
          <w:sz w:val="24"/>
          <w:szCs w:val="24"/>
        </w:rPr>
      </w:pPr>
      <w:bookmarkStart w:id="75" w:name="_ref_1671727"/>
      <w:r w:rsidRPr="00EA1A2A">
        <w:rPr>
          <w:b/>
          <w:sz w:val="24"/>
          <w:szCs w:val="24"/>
        </w:rPr>
        <w:t>Обязанности и права инвентаризационной комиссии и иных лиц при проведении инвентаризации</w:t>
      </w:r>
      <w:bookmarkEnd w:id="75"/>
    </w:p>
    <w:p w:rsidR="00F16727" w:rsidRPr="00EA1A2A" w:rsidRDefault="009E27FE" w:rsidP="001A2FCD">
      <w:pPr>
        <w:pStyle w:val="2"/>
        <w:numPr>
          <w:ilvl w:val="1"/>
          <w:numId w:val="0"/>
        </w:numPr>
        <w:spacing w:before="0" w:after="0"/>
        <w:rPr>
          <w:sz w:val="24"/>
          <w:szCs w:val="24"/>
        </w:rPr>
      </w:pPr>
      <w:bookmarkStart w:id="76" w:name="_ref_1671728"/>
      <w:r w:rsidRPr="00EA1A2A">
        <w:rPr>
          <w:sz w:val="24"/>
          <w:szCs w:val="24"/>
        </w:rPr>
        <w:t>Председатель комиссии обязан:</w:t>
      </w:r>
      <w:bookmarkEnd w:id="76"/>
    </w:p>
    <w:p w:rsidR="00F16727" w:rsidRPr="00EA1A2A" w:rsidRDefault="009E27FE" w:rsidP="001A2FCD">
      <w:pPr>
        <w:spacing w:before="0" w:after="0"/>
        <w:ind w:firstLine="0"/>
        <w:rPr>
          <w:sz w:val="24"/>
          <w:szCs w:val="24"/>
        </w:rPr>
      </w:pPr>
      <w:r w:rsidRPr="00EA1A2A">
        <w:rPr>
          <w:sz w:val="24"/>
          <w:szCs w:val="24"/>
        </w:rPr>
        <w:t>- быть принципиальным, соблюдать профессиональную этику и конфиденциальность;</w:t>
      </w:r>
    </w:p>
    <w:p w:rsidR="00F16727" w:rsidRPr="00EA1A2A" w:rsidRDefault="009E27FE" w:rsidP="001A2FCD">
      <w:pPr>
        <w:spacing w:before="0" w:after="0"/>
        <w:ind w:firstLine="0"/>
        <w:rPr>
          <w:sz w:val="24"/>
          <w:szCs w:val="24"/>
        </w:rPr>
      </w:pPr>
      <w:r w:rsidRPr="00EA1A2A">
        <w:rPr>
          <w:sz w:val="24"/>
          <w:szCs w:val="24"/>
        </w:rPr>
        <w:t>- определять методы и способы инвентаризации;</w:t>
      </w:r>
    </w:p>
    <w:p w:rsidR="00F16727" w:rsidRPr="00EA1A2A" w:rsidRDefault="009E27FE" w:rsidP="001A2FCD">
      <w:pPr>
        <w:spacing w:before="0" w:after="0"/>
        <w:ind w:firstLine="0"/>
        <w:rPr>
          <w:sz w:val="24"/>
          <w:szCs w:val="24"/>
        </w:rPr>
      </w:pPr>
      <w:r w:rsidRPr="00EA1A2A">
        <w:rPr>
          <w:sz w:val="24"/>
          <w:szCs w:val="24"/>
        </w:rPr>
        <w:t>- распределять направления проведения инвентаризации между членами комиссии;</w:t>
      </w:r>
    </w:p>
    <w:p w:rsidR="00F16727" w:rsidRPr="00EA1A2A" w:rsidRDefault="009E27FE" w:rsidP="001A2FCD">
      <w:pPr>
        <w:spacing w:before="0" w:after="0"/>
        <w:ind w:firstLine="0"/>
        <w:rPr>
          <w:sz w:val="24"/>
          <w:szCs w:val="24"/>
        </w:rPr>
      </w:pPr>
      <w:r w:rsidRPr="00EA1A2A">
        <w:rPr>
          <w:sz w:val="24"/>
          <w:szCs w:val="24"/>
        </w:rPr>
        <w:t>- организовывать проведение инвентаризации согласно утвержденному плану (программе);</w:t>
      </w:r>
    </w:p>
    <w:p w:rsidR="00F16727" w:rsidRPr="00EA1A2A" w:rsidRDefault="009E27FE" w:rsidP="001A2FCD">
      <w:pPr>
        <w:spacing w:before="0" w:after="0"/>
        <w:ind w:firstLine="0"/>
        <w:rPr>
          <w:sz w:val="24"/>
          <w:szCs w:val="24"/>
        </w:rPr>
      </w:pPr>
      <w:r w:rsidRPr="00EA1A2A">
        <w:rPr>
          <w:sz w:val="24"/>
          <w:szCs w:val="24"/>
        </w:rPr>
        <w:t>- осуществлять общее руководство членами комиссии в процессе инвентаризации;</w:t>
      </w:r>
    </w:p>
    <w:p w:rsidR="00F16727" w:rsidRPr="00EA1A2A" w:rsidRDefault="009E27FE" w:rsidP="001A2FCD">
      <w:pPr>
        <w:spacing w:before="0" w:after="0"/>
        <w:ind w:firstLine="0"/>
        <w:rPr>
          <w:sz w:val="24"/>
          <w:szCs w:val="24"/>
        </w:rPr>
      </w:pPr>
      <w:r w:rsidRPr="00EA1A2A">
        <w:rPr>
          <w:sz w:val="24"/>
          <w:szCs w:val="24"/>
        </w:rPr>
        <w:t>- обеспечивать сохранность полученных документов, отчетов и других материалов, проверяемых в ходе инвентаризации.</w:t>
      </w:r>
    </w:p>
    <w:p w:rsidR="00F16727" w:rsidRPr="00EA1A2A" w:rsidRDefault="009E27FE" w:rsidP="001A2FCD">
      <w:pPr>
        <w:pStyle w:val="2"/>
        <w:numPr>
          <w:ilvl w:val="1"/>
          <w:numId w:val="0"/>
        </w:numPr>
        <w:spacing w:before="0" w:after="0"/>
        <w:rPr>
          <w:sz w:val="24"/>
          <w:szCs w:val="24"/>
        </w:rPr>
      </w:pPr>
      <w:bookmarkStart w:id="77" w:name="_ref_1671729"/>
      <w:r w:rsidRPr="00EA1A2A">
        <w:rPr>
          <w:sz w:val="24"/>
          <w:szCs w:val="24"/>
        </w:rPr>
        <w:t>Председатель комиссии имеет право:</w:t>
      </w:r>
      <w:bookmarkEnd w:id="77"/>
    </w:p>
    <w:p w:rsidR="00F16727" w:rsidRPr="00EA1A2A" w:rsidRDefault="009E27FE" w:rsidP="001A2FCD">
      <w:pPr>
        <w:spacing w:before="0" w:after="0"/>
        <w:ind w:firstLine="0"/>
        <w:rPr>
          <w:sz w:val="24"/>
          <w:szCs w:val="24"/>
        </w:rPr>
      </w:pPr>
      <w:r w:rsidRPr="00EA1A2A">
        <w:rPr>
          <w:sz w:val="24"/>
          <w:szCs w:val="24"/>
        </w:rPr>
        <w:t>- проходить во все здания и помещения, занимаемые объектом инвентаризации, с учетом ограничений, установленных законодательством;</w:t>
      </w:r>
    </w:p>
    <w:p w:rsidR="00F16727" w:rsidRPr="00EA1A2A" w:rsidRDefault="009E27FE" w:rsidP="001A2FCD">
      <w:pPr>
        <w:spacing w:before="0" w:after="0"/>
        <w:ind w:firstLine="0"/>
        <w:rPr>
          <w:sz w:val="24"/>
          <w:szCs w:val="24"/>
        </w:rPr>
      </w:pPr>
      <w:r w:rsidRPr="00EA1A2A">
        <w:rPr>
          <w:sz w:val="24"/>
          <w:szCs w:val="24"/>
        </w:rPr>
        <w:t>- давать указания должностным лицам о предоставлении комиссии необходимых для проверки документов и сведений (информации);</w:t>
      </w:r>
    </w:p>
    <w:p w:rsidR="00F16727" w:rsidRPr="00EA1A2A" w:rsidRDefault="009E27FE" w:rsidP="001A2FCD">
      <w:pPr>
        <w:spacing w:before="0" w:after="0"/>
        <w:ind w:firstLine="0"/>
        <w:rPr>
          <w:sz w:val="24"/>
          <w:szCs w:val="24"/>
        </w:rPr>
      </w:pPr>
      <w:r w:rsidRPr="00EA1A2A">
        <w:rPr>
          <w:sz w:val="24"/>
          <w:szCs w:val="24"/>
        </w:rPr>
        <w:t>- получать от должностных и материально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F16727" w:rsidRPr="00EA1A2A" w:rsidRDefault="009E27FE" w:rsidP="001A2FCD">
      <w:pPr>
        <w:spacing w:before="0" w:after="0"/>
        <w:ind w:firstLine="0"/>
        <w:rPr>
          <w:sz w:val="24"/>
          <w:szCs w:val="24"/>
        </w:rPr>
      </w:pPr>
      <w:r w:rsidRPr="00EA1A2A">
        <w:rPr>
          <w:sz w:val="24"/>
          <w:szCs w:val="24"/>
        </w:rPr>
        <w:lastRenderedPageBreak/>
        <w:t>- привлекать по согласованию с руководителем должностных лиц к проведению инвентаризации;</w:t>
      </w:r>
    </w:p>
    <w:p w:rsidR="00F16727" w:rsidRPr="00EA1A2A" w:rsidRDefault="009E27FE" w:rsidP="001A2FCD">
      <w:pPr>
        <w:spacing w:before="0" w:after="0"/>
        <w:ind w:firstLine="0"/>
        <w:rPr>
          <w:sz w:val="24"/>
          <w:szCs w:val="24"/>
        </w:rPr>
      </w:pPr>
      <w:r w:rsidRPr="00EA1A2A">
        <w:rPr>
          <w:sz w:val="24"/>
          <w:szCs w:val="24"/>
        </w:rPr>
        <w:t>- вносить предложения об устранении выявленных в ходе проведения инвентаризации нарушений и недостатков.</w:t>
      </w:r>
    </w:p>
    <w:p w:rsidR="00F16727" w:rsidRPr="00EA1A2A" w:rsidRDefault="009E27FE" w:rsidP="001A2FCD">
      <w:pPr>
        <w:pStyle w:val="2"/>
        <w:numPr>
          <w:ilvl w:val="1"/>
          <w:numId w:val="0"/>
        </w:numPr>
        <w:spacing w:before="0" w:after="0"/>
        <w:rPr>
          <w:sz w:val="24"/>
          <w:szCs w:val="24"/>
        </w:rPr>
      </w:pPr>
      <w:bookmarkStart w:id="78" w:name="_ref_1671730"/>
      <w:r w:rsidRPr="00EA1A2A">
        <w:rPr>
          <w:sz w:val="24"/>
          <w:szCs w:val="24"/>
        </w:rPr>
        <w:t>Члены комиссии обязаны:</w:t>
      </w:r>
      <w:bookmarkEnd w:id="78"/>
    </w:p>
    <w:p w:rsidR="00F16727" w:rsidRPr="00EA1A2A" w:rsidRDefault="009E27FE" w:rsidP="001A2FCD">
      <w:pPr>
        <w:spacing w:before="0" w:after="0"/>
        <w:ind w:firstLine="0"/>
        <w:rPr>
          <w:sz w:val="24"/>
          <w:szCs w:val="24"/>
        </w:rPr>
      </w:pPr>
      <w:r w:rsidRPr="00EA1A2A">
        <w:rPr>
          <w:sz w:val="24"/>
          <w:szCs w:val="24"/>
        </w:rPr>
        <w:t>- быть принципиальными, соблюдать профессиональную этику и конфиденциальность;</w:t>
      </w:r>
    </w:p>
    <w:p w:rsidR="00F16727" w:rsidRPr="00EA1A2A" w:rsidRDefault="009E27FE" w:rsidP="001A2FCD">
      <w:pPr>
        <w:spacing w:before="0" w:after="0"/>
        <w:ind w:firstLine="0"/>
        <w:rPr>
          <w:sz w:val="24"/>
          <w:szCs w:val="24"/>
        </w:rPr>
      </w:pPr>
      <w:r w:rsidRPr="00EA1A2A">
        <w:rPr>
          <w:sz w:val="24"/>
          <w:szCs w:val="24"/>
        </w:rPr>
        <w:t>- проводить инвентаризацию в соответствии с утвержденным планом (программой);</w:t>
      </w:r>
    </w:p>
    <w:p w:rsidR="00F16727" w:rsidRPr="00EA1A2A" w:rsidRDefault="009E27FE" w:rsidP="001A2FCD">
      <w:pPr>
        <w:spacing w:before="0" w:after="0"/>
        <w:ind w:firstLine="0"/>
        <w:rPr>
          <w:sz w:val="24"/>
          <w:szCs w:val="24"/>
        </w:rPr>
      </w:pPr>
      <w:r w:rsidRPr="00EA1A2A">
        <w:rPr>
          <w:sz w:val="24"/>
          <w:szCs w:val="24"/>
        </w:rPr>
        <w:t>- незамедлительно докладывать председателю комиссии о выявленных в процессе инвентаризации нарушениях и злоупотреблениях;</w:t>
      </w:r>
    </w:p>
    <w:p w:rsidR="00F16727" w:rsidRPr="00EA1A2A" w:rsidRDefault="009E27FE" w:rsidP="001A2FCD">
      <w:pPr>
        <w:spacing w:before="0" w:after="0"/>
        <w:ind w:firstLine="0"/>
        <w:rPr>
          <w:sz w:val="24"/>
          <w:szCs w:val="24"/>
        </w:rPr>
      </w:pPr>
      <w:r w:rsidRPr="00EA1A2A">
        <w:rPr>
          <w:sz w:val="24"/>
          <w:szCs w:val="24"/>
        </w:rPr>
        <w:t>- обеспечивать сохранность полученных документов, отчетов и других материалов, проверяемых в ходе инвентаризации.</w:t>
      </w:r>
    </w:p>
    <w:p w:rsidR="00F16727" w:rsidRPr="00EA1A2A" w:rsidRDefault="009E27FE" w:rsidP="001A2FCD">
      <w:pPr>
        <w:pStyle w:val="2"/>
        <w:numPr>
          <w:ilvl w:val="1"/>
          <w:numId w:val="0"/>
        </w:numPr>
        <w:spacing w:before="0" w:after="0"/>
        <w:rPr>
          <w:sz w:val="24"/>
          <w:szCs w:val="24"/>
        </w:rPr>
      </w:pPr>
      <w:bookmarkStart w:id="79" w:name="_ref_1671731"/>
      <w:r w:rsidRPr="00EA1A2A">
        <w:rPr>
          <w:sz w:val="24"/>
          <w:szCs w:val="24"/>
        </w:rPr>
        <w:t>Члены комиссии имеют право:</w:t>
      </w:r>
      <w:bookmarkEnd w:id="79"/>
    </w:p>
    <w:p w:rsidR="00F16727" w:rsidRPr="00EA1A2A" w:rsidRDefault="009E27FE" w:rsidP="001A2FCD">
      <w:pPr>
        <w:spacing w:before="0" w:after="0"/>
        <w:ind w:firstLine="0"/>
        <w:rPr>
          <w:sz w:val="24"/>
          <w:szCs w:val="24"/>
        </w:rPr>
      </w:pPr>
      <w:r w:rsidRPr="00EA1A2A">
        <w:rPr>
          <w:sz w:val="24"/>
          <w:szCs w:val="24"/>
        </w:rPr>
        <w:t>- проходить во все здания и помещения, занимаемые объектом инвентаризации, с учетом ограничений, установленных законодательством;</w:t>
      </w:r>
    </w:p>
    <w:p w:rsidR="00F16727" w:rsidRPr="00EA1A2A" w:rsidRDefault="009E27FE" w:rsidP="001A2FCD">
      <w:pPr>
        <w:spacing w:before="0" w:after="0"/>
        <w:ind w:firstLine="0"/>
        <w:rPr>
          <w:sz w:val="24"/>
          <w:szCs w:val="24"/>
        </w:rPr>
      </w:pPr>
      <w:r w:rsidRPr="00EA1A2A">
        <w:rPr>
          <w:sz w:val="24"/>
          <w:szCs w:val="24"/>
        </w:rPr>
        <w:t>- ходатайствовать перед председателем комиссии о предоставлении им необходимых для проверки документов и сведений (информации).</w:t>
      </w:r>
    </w:p>
    <w:p w:rsidR="00F16727" w:rsidRPr="00EA1A2A" w:rsidRDefault="009E27FE" w:rsidP="001A2FCD">
      <w:pPr>
        <w:pStyle w:val="2"/>
        <w:numPr>
          <w:ilvl w:val="1"/>
          <w:numId w:val="0"/>
        </w:numPr>
        <w:spacing w:before="0" w:after="0"/>
        <w:rPr>
          <w:sz w:val="24"/>
          <w:szCs w:val="24"/>
        </w:rPr>
      </w:pPr>
      <w:bookmarkStart w:id="80" w:name="_ref_1671732"/>
      <w:r w:rsidRPr="00EA1A2A">
        <w:rPr>
          <w:sz w:val="24"/>
          <w:szCs w:val="24"/>
        </w:rPr>
        <w:t>Руководитель и проверяемые должностные лица в процессе контрольных мероприятий обязаны:</w:t>
      </w:r>
      <w:bookmarkEnd w:id="80"/>
    </w:p>
    <w:p w:rsidR="00F16727" w:rsidRPr="00EA1A2A" w:rsidRDefault="009E27FE" w:rsidP="001A2FCD">
      <w:pPr>
        <w:spacing w:before="0" w:after="0"/>
        <w:ind w:firstLine="0"/>
        <w:rPr>
          <w:sz w:val="24"/>
          <w:szCs w:val="24"/>
        </w:rPr>
      </w:pPr>
      <w:r w:rsidRPr="00EA1A2A">
        <w:rPr>
          <w:sz w:val="24"/>
          <w:szCs w:val="24"/>
        </w:rP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F16727" w:rsidRPr="00EA1A2A" w:rsidRDefault="009E27FE" w:rsidP="001A2FCD">
      <w:pPr>
        <w:spacing w:before="0" w:after="0"/>
        <w:ind w:firstLine="0"/>
        <w:rPr>
          <w:sz w:val="24"/>
          <w:szCs w:val="24"/>
        </w:rPr>
      </w:pPr>
      <w:r w:rsidRPr="00EA1A2A">
        <w:rPr>
          <w:sz w:val="24"/>
          <w:szCs w:val="24"/>
        </w:rPr>
        <w:t>- оказывать содействие в проведении инвентаризации;</w:t>
      </w:r>
    </w:p>
    <w:p w:rsidR="00F16727" w:rsidRPr="00EA1A2A" w:rsidRDefault="009E27FE" w:rsidP="001A2FCD">
      <w:pPr>
        <w:spacing w:before="0" w:after="0"/>
        <w:ind w:firstLine="0"/>
        <w:rPr>
          <w:sz w:val="24"/>
          <w:szCs w:val="24"/>
        </w:rPr>
      </w:pPr>
      <w:r w:rsidRPr="00EA1A2A">
        <w:rPr>
          <w:sz w:val="24"/>
          <w:szCs w:val="24"/>
        </w:rPr>
        <w:t>- представлять по требованию председателя комиссии и в установленные им сроки документы, необходимые для проверки;</w:t>
      </w:r>
    </w:p>
    <w:p w:rsidR="00F16727" w:rsidRPr="00EA1A2A" w:rsidRDefault="009E27FE" w:rsidP="001A2FCD">
      <w:pPr>
        <w:spacing w:before="0" w:after="0"/>
        <w:ind w:firstLine="0"/>
        <w:rPr>
          <w:sz w:val="24"/>
          <w:szCs w:val="24"/>
        </w:rPr>
      </w:pPr>
      <w:r w:rsidRPr="00EA1A2A">
        <w:rPr>
          <w:sz w:val="24"/>
          <w:szCs w:val="24"/>
        </w:rPr>
        <w:t>- давать справки и объяснения в устной и письменной форме по вопросам, возникающим в ходе проведения инвентаризации.</w:t>
      </w:r>
    </w:p>
    <w:p w:rsidR="00F16727" w:rsidRPr="00EA1A2A" w:rsidRDefault="009E27FE" w:rsidP="001A2FCD">
      <w:pPr>
        <w:pStyle w:val="2"/>
        <w:numPr>
          <w:ilvl w:val="1"/>
          <w:numId w:val="0"/>
        </w:numPr>
        <w:spacing w:before="0" w:after="0"/>
        <w:rPr>
          <w:sz w:val="24"/>
          <w:szCs w:val="24"/>
        </w:rPr>
      </w:pPr>
      <w:bookmarkStart w:id="81" w:name="_ref_1671733"/>
      <w:r w:rsidRPr="00EA1A2A">
        <w:rPr>
          <w:sz w:val="24"/>
          <w:szCs w:val="24"/>
        </w:rPr>
        <w:t>Инвентаризационная комиссия несет ответственность за качественное проведение инвентаризации в соответствии с законодательством РФ.</w:t>
      </w:r>
      <w:bookmarkEnd w:id="81"/>
    </w:p>
    <w:p w:rsidR="00F16727" w:rsidRPr="00EA1A2A" w:rsidRDefault="009E27FE" w:rsidP="001A2FCD">
      <w:pPr>
        <w:pStyle w:val="2"/>
        <w:numPr>
          <w:ilvl w:val="1"/>
          <w:numId w:val="0"/>
        </w:numPr>
        <w:spacing w:before="0" w:after="0"/>
        <w:rPr>
          <w:sz w:val="24"/>
          <w:szCs w:val="24"/>
        </w:rPr>
      </w:pPr>
      <w:bookmarkStart w:id="82" w:name="_ref_1671734"/>
      <w:r w:rsidRPr="00EA1A2A">
        <w:rPr>
          <w:sz w:val="24"/>
          <w:szCs w:val="24"/>
        </w:rPr>
        <w:t>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bookmarkEnd w:id="82"/>
    </w:p>
    <w:p w:rsidR="00F16727" w:rsidRPr="00EA1A2A" w:rsidRDefault="009E27FE" w:rsidP="005357C8">
      <w:pPr>
        <w:pStyle w:val="heading1normal"/>
        <w:spacing w:before="0" w:after="0"/>
        <w:ind w:firstLine="0"/>
        <w:jc w:val="center"/>
        <w:rPr>
          <w:sz w:val="24"/>
          <w:szCs w:val="24"/>
        </w:rPr>
      </w:pPr>
      <w:bookmarkStart w:id="83" w:name="_ref_1680419"/>
      <w:r w:rsidRPr="00EA1A2A">
        <w:rPr>
          <w:b/>
          <w:sz w:val="24"/>
          <w:szCs w:val="24"/>
        </w:rPr>
        <w:t>Имущество и обязательства, подлежащие инвентаризации</w:t>
      </w:r>
      <w:bookmarkEnd w:id="83"/>
    </w:p>
    <w:p w:rsidR="00F16727" w:rsidRPr="00EA1A2A" w:rsidRDefault="009E27FE" w:rsidP="001A2FCD">
      <w:pPr>
        <w:pStyle w:val="2"/>
        <w:numPr>
          <w:ilvl w:val="1"/>
          <w:numId w:val="0"/>
        </w:numPr>
        <w:spacing w:before="0" w:after="0"/>
        <w:rPr>
          <w:sz w:val="24"/>
          <w:szCs w:val="24"/>
        </w:rPr>
      </w:pPr>
      <w:bookmarkStart w:id="84" w:name="_ref_1680420"/>
      <w:r w:rsidRPr="00EA1A2A">
        <w:rPr>
          <w:sz w:val="24"/>
          <w:szCs w:val="24"/>
        </w:rPr>
        <w:t>Инвентаризации подлежит все имущество независимо от его местонахождения, а также все виды обязательств, в том числе:</w:t>
      </w:r>
      <w:bookmarkEnd w:id="84"/>
    </w:p>
    <w:p w:rsidR="00F16727" w:rsidRPr="00EA1A2A" w:rsidRDefault="009E27FE" w:rsidP="001A2FCD">
      <w:pPr>
        <w:spacing w:before="0" w:after="0"/>
        <w:ind w:firstLine="0"/>
        <w:rPr>
          <w:sz w:val="24"/>
          <w:szCs w:val="24"/>
        </w:rPr>
      </w:pPr>
      <w:r w:rsidRPr="00EA1A2A">
        <w:rPr>
          <w:sz w:val="24"/>
          <w:szCs w:val="24"/>
        </w:rPr>
        <w:t>- имущество и обязательства, учтенные на балансовых счетах;</w:t>
      </w:r>
    </w:p>
    <w:p w:rsidR="00F16727" w:rsidRPr="00EA1A2A" w:rsidRDefault="009E27FE" w:rsidP="001A2FCD">
      <w:pPr>
        <w:spacing w:before="0" w:after="0"/>
        <w:ind w:firstLine="0"/>
        <w:rPr>
          <w:sz w:val="24"/>
          <w:szCs w:val="24"/>
        </w:rPr>
      </w:pPr>
      <w:r w:rsidRPr="00EA1A2A">
        <w:rPr>
          <w:sz w:val="24"/>
          <w:szCs w:val="24"/>
        </w:rPr>
        <w:t xml:space="preserve">- имущество, учтенное на </w:t>
      </w:r>
      <w:proofErr w:type="spellStart"/>
      <w:r w:rsidRPr="00EA1A2A">
        <w:rPr>
          <w:sz w:val="24"/>
          <w:szCs w:val="24"/>
        </w:rPr>
        <w:t>забалансовых</w:t>
      </w:r>
      <w:proofErr w:type="spellEnd"/>
      <w:r w:rsidRPr="00EA1A2A">
        <w:rPr>
          <w:sz w:val="24"/>
          <w:szCs w:val="24"/>
        </w:rPr>
        <w:t xml:space="preserve"> счетах;</w:t>
      </w:r>
    </w:p>
    <w:p w:rsidR="00F16727" w:rsidRPr="00EA1A2A" w:rsidRDefault="009E27FE" w:rsidP="001A2FCD">
      <w:pPr>
        <w:spacing w:before="0" w:after="0"/>
        <w:ind w:firstLine="0"/>
        <w:rPr>
          <w:sz w:val="24"/>
          <w:szCs w:val="24"/>
        </w:rPr>
      </w:pPr>
      <w:r w:rsidRPr="00EA1A2A">
        <w:rPr>
          <w:sz w:val="24"/>
          <w:szCs w:val="24"/>
        </w:rPr>
        <w:t>- другое имущество и обязательства в соответствии с распоряжением об инвентаризации.</w:t>
      </w:r>
    </w:p>
    <w:p w:rsidR="00F16727" w:rsidRPr="00EA1A2A" w:rsidRDefault="009E27FE" w:rsidP="001A2FCD">
      <w:pPr>
        <w:spacing w:before="0" w:after="0"/>
        <w:ind w:firstLine="0"/>
        <w:rPr>
          <w:sz w:val="24"/>
          <w:szCs w:val="24"/>
        </w:rPr>
      </w:pPr>
      <w:r w:rsidRPr="00EA1A2A">
        <w:rPr>
          <w:sz w:val="24"/>
          <w:szCs w:val="24"/>
        </w:rPr>
        <w:t>Фактически наличествующее имущество, не учтенное по каким-либо причинам, подлежит принятию к учету.</w:t>
      </w:r>
    </w:p>
    <w:p w:rsidR="00F16727" w:rsidRPr="00EA1A2A" w:rsidRDefault="009E27FE" w:rsidP="005357C8">
      <w:pPr>
        <w:pStyle w:val="heading1normal"/>
        <w:spacing w:before="0" w:after="0"/>
        <w:ind w:firstLine="0"/>
        <w:jc w:val="center"/>
        <w:rPr>
          <w:sz w:val="24"/>
          <w:szCs w:val="24"/>
        </w:rPr>
      </w:pPr>
      <w:bookmarkStart w:id="85" w:name="_ref_1689153"/>
      <w:r w:rsidRPr="00EA1A2A">
        <w:rPr>
          <w:b/>
          <w:sz w:val="24"/>
          <w:szCs w:val="24"/>
        </w:rPr>
        <w:t>Оформление результатов инвентаризации и регулирование выявленных расхождений</w:t>
      </w:r>
      <w:bookmarkEnd w:id="85"/>
    </w:p>
    <w:p w:rsidR="00F16727" w:rsidRPr="00EA1A2A" w:rsidRDefault="009E27FE" w:rsidP="001A2FCD">
      <w:pPr>
        <w:pStyle w:val="2"/>
        <w:numPr>
          <w:ilvl w:val="1"/>
          <w:numId w:val="0"/>
        </w:numPr>
        <w:spacing w:before="0" w:after="0"/>
        <w:rPr>
          <w:sz w:val="24"/>
          <w:szCs w:val="24"/>
        </w:rPr>
      </w:pPr>
      <w:bookmarkStart w:id="86" w:name="_ref_1697826"/>
      <w:r w:rsidRPr="00EA1A2A">
        <w:rPr>
          <w:sz w:val="24"/>
          <w:szCs w:val="24"/>
        </w:rPr>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125" w:history="1">
        <w:r w:rsidRPr="00EA1A2A">
          <w:rPr>
            <w:rStyle w:val="afc"/>
            <w:sz w:val="24"/>
            <w:szCs w:val="24"/>
          </w:rPr>
          <w:t>(ф. 0504092)</w:t>
        </w:r>
      </w:hyperlink>
      <w:r w:rsidRPr="00EA1A2A">
        <w:rPr>
          <w:sz w:val="24"/>
          <w:szCs w:val="24"/>
        </w:rPr>
        <w:t xml:space="preserve">.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w:t>
      </w:r>
      <w:proofErr w:type="spellStart"/>
      <w:r w:rsidRPr="00EA1A2A">
        <w:rPr>
          <w:sz w:val="24"/>
          <w:szCs w:val="24"/>
        </w:rPr>
        <w:t>забалансовых</w:t>
      </w:r>
      <w:proofErr w:type="spellEnd"/>
      <w:r w:rsidRPr="00EA1A2A">
        <w:rPr>
          <w:sz w:val="24"/>
          <w:szCs w:val="24"/>
        </w:rPr>
        <w:t xml:space="preserve"> счетах, вносятся в отдельную ведомость.</w:t>
      </w:r>
      <w:bookmarkEnd w:id="86"/>
    </w:p>
    <w:p w:rsidR="00F16727" w:rsidRPr="00EA1A2A" w:rsidRDefault="009E27FE" w:rsidP="001A2FCD">
      <w:pPr>
        <w:pStyle w:val="2"/>
        <w:numPr>
          <w:ilvl w:val="1"/>
          <w:numId w:val="0"/>
        </w:numPr>
        <w:spacing w:before="0" w:after="0"/>
        <w:rPr>
          <w:sz w:val="24"/>
          <w:szCs w:val="24"/>
        </w:rPr>
      </w:pPr>
      <w:bookmarkStart w:id="87" w:name="_ref_1697827"/>
      <w:r w:rsidRPr="00EA1A2A">
        <w:rPr>
          <w:sz w:val="24"/>
          <w:szCs w:val="24"/>
        </w:rPr>
        <w:lastRenderedPageBreak/>
        <w:t>По всем недостачам и излишкам, пересортице инвентаризационная комиссия получает письменные объяснения материально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bookmarkEnd w:id="87"/>
    </w:p>
    <w:p w:rsidR="00F16727" w:rsidRPr="00EA1A2A" w:rsidRDefault="009E27FE" w:rsidP="001A2FCD">
      <w:pPr>
        <w:pStyle w:val="2"/>
        <w:numPr>
          <w:ilvl w:val="1"/>
          <w:numId w:val="0"/>
        </w:numPr>
        <w:spacing w:before="0" w:after="0"/>
        <w:rPr>
          <w:sz w:val="24"/>
          <w:szCs w:val="24"/>
        </w:rPr>
      </w:pPr>
      <w:bookmarkStart w:id="88" w:name="_ref_1697828"/>
      <w:r w:rsidRPr="00EA1A2A">
        <w:rPr>
          <w:sz w:val="24"/>
          <w:szCs w:val="24"/>
        </w:rPr>
        <w:t>По результатам инвентаризации председатель инвентаризационной комиссии готовит для руководителя предложения:</w:t>
      </w:r>
      <w:bookmarkEnd w:id="88"/>
    </w:p>
    <w:p w:rsidR="00F16727" w:rsidRPr="00EA1A2A" w:rsidRDefault="009E27FE" w:rsidP="001A2FCD">
      <w:pPr>
        <w:spacing w:before="0" w:after="0"/>
        <w:ind w:firstLine="0"/>
        <w:rPr>
          <w:sz w:val="24"/>
          <w:szCs w:val="24"/>
        </w:rPr>
      </w:pPr>
      <w:r w:rsidRPr="00EA1A2A">
        <w:rPr>
          <w:sz w:val="24"/>
          <w:szCs w:val="24"/>
        </w:rPr>
        <w:t>- по отнесению недостач имущества, а также имущества, пришедшего в негодность, за счет виновных лиц либо по списанию;</w:t>
      </w:r>
    </w:p>
    <w:p w:rsidR="00F16727" w:rsidRPr="00EA1A2A" w:rsidRDefault="009E27FE" w:rsidP="001A2FCD">
      <w:pPr>
        <w:spacing w:before="0" w:after="0"/>
        <w:ind w:firstLine="0"/>
        <w:rPr>
          <w:sz w:val="24"/>
          <w:szCs w:val="24"/>
        </w:rPr>
      </w:pPr>
      <w:r w:rsidRPr="00EA1A2A">
        <w:rPr>
          <w:sz w:val="24"/>
          <w:szCs w:val="24"/>
        </w:rPr>
        <w:t>- оприходованию излишков;</w:t>
      </w:r>
    </w:p>
    <w:p w:rsidR="00F16727" w:rsidRPr="00EA1A2A" w:rsidRDefault="009E27FE" w:rsidP="001A2FCD">
      <w:pPr>
        <w:spacing w:before="0" w:after="0"/>
        <w:ind w:firstLine="0"/>
        <w:rPr>
          <w:sz w:val="24"/>
          <w:szCs w:val="24"/>
        </w:rPr>
      </w:pPr>
      <w:r w:rsidRPr="00EA1A2A">
        <w:rPr>
          <w:sz w:val="24"/>
          <w:szCs w:val="24"/>
        </w:rP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F16727" w:rsidRPr="00EA1A2A" w:rsidRDefault="009E27FE" w:rsidP="001A2FCD">
      <w:pPr>
        <w:spacing w:before="0" w:after="0"/>
        <w:ind w:firstLine="0"/>
        <w:rPr>
          <w:sz w:val="24"/>
          <w:szCs w:val="24"/>
        </w:rPr>
      </w:pPr>
      <w:r w:rsidRPr="00EA1A2A">
        <w:rPr>
          <w:sz w:val="24"/>
          <w:szCs w:val="24"/>
        </w:rPr>
        <w:t>- списанию невостребованной кредиторской задолженности;</w:t>
      </w:r>
    </w:p>
    <w:p w:rsidR="00F16727" w:rsidRPr="00EA1A2A" w:rsidRDefault="009E27FE" w:rsidP="001A2FCD">
      <w:pPr>
        <w:spacing w:before="0" w:after="0"/>
        <w:ind w:firstLine="0"/>
        <w:rPr>
          <w:sz w:val="24"/>
          <w:szCs w:val="24"/>
        </w:rPr>
      </w:pPr>
      <w:r w:rsidRPr="00EA1A2A">
        <w:rPr>
          <w:sz w:val="24"/>
          <w:szCs w:val="24"/>
        </w:rPr>
        <w:t>- оптимизации приема, хранения и отпуска материальных ценностей;</w:t>
      </w:r>
    </w:p>
    <w:p w:rsidR="00F16727" w:rsidRPr="00EA1A2A" w:rsidRDefault="009E27FE" w:rsidP="001A2FCD">
      <w:pPr>
        <w:spacing w:before="0" w:after="0"/>
        <w:ind w:firstLine="0"/>
        <w:rPr>
          <w:sz w:val="24"/>
          <w:szCs w:val="24"/>
        </w:rPr>
      </w:pPr>
      <w:r w:rsidRPr="00EA1A2A">
        <w:rPr>
          <w:sz w:val="24"/>
          <w:szCs w:val="24"/>
        </w:rPr>
        <w:t>- иные предложения.</w:t>
      </w:r>
    </w:p>
    <w:p w:rsidR="00F16727" w:rsidRPr="00EA1A2A" w:rsidRDefault="009E27FE" w:rsidP="001A2FCD">
      <w:pPr>
        <w:pStyle w:val="2"/>
        <w:numPr>
          <w:ilvl w:val="1"/>
          <w:numId w:val="0"/>
        </w:numPr>
        <w:spacing w:before="0" w:after="0"/>
        <w:rPr>
          <w:sz w:val="24"/>
          <w:szCs w:val="24"/>
        </w:rPr>
      </w:pPr>
      <w:bookmarkStart w:id="89" w:name="_ref_1697829"/>
      <w:r w:rsidRPr="00EA1A2A">
        <w:rPr>
          <w:sz w:val="24"/>
          <w:szCs w:val="24"/>
        </w:rPr>
        <w:t xml:space="preserve">На основании инвентаризационных описей комиссия составляет Акт о результатах инвентаризации </w:t>
      </w:r>
      <w:hyperlink r:id="rId126" w:history="1">
        <w:r w:rsidRPr="00EA1A2A">
          <w:rPr>
            <w:rStyle w:val="afc"/>
            <w:sz w:val="24"/>
            <w:szCs w:val="24"/>
          </w:rPr>
          <w:t>(ф. 0504835)</w:t>
        </w:r>
      </w:hyperlink>
      <w:r w:rsidRPr="00EA1A2A">
        <w:rPr>
          <w:sz w:val="24"/>
          <w:szCs w:val="24"/>
        </w:rP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127" w:history="1">
        <w:r w:rsidRPr="00EA1A2A">
          <w:rPr>
            <w:rStyle w:val="afc"/>
            <w:sz w:val="24"/>
            <w:szCs w:val="24"/>
          </w:rPr>
          <w:t>(ф. 0504092)</w:t>
        </w:r>
      </w:hyperlink>
      <w:r w:rsidRPr="00EA1A2A">
        <w:rPr>
          <w:sz w:val="24"/>
          <w:szCs w:val="24"/>
        </w:rPr>
        <w:t>.</w:t>
      </w:r>
      <w:bookmarkEnd w:id="89"/>
    </w:p>
    <w:p w:rsidR="00F16727" w:rsidRPr="00EA1A2A" w:rsidRDefault="009E27FE" w:rsidP="001A2FCD">
      <w:pPr>
        <w:pStyle w:val="2"/>
        <w:numPr>
          <w:ilvl w:val="1"/>
          <w:numId w:val="0"/>
        </w:numPr>
        <w:spacing w:before="0" w:after="0"/>
        <w:rPr>
          <w:sz w:val="24"/>
          <w:szCs w:val="24"/>
        </w:rPr>
      </w:pPr>
      <w:bookmarkStart w:id="90" w:name="_ref_1697830"/>
      <w:r w:rsidRPr="00EA1A2A">
        <w:rPr>
          <w:sz w:val="24"/>
          <w:szCs w:val="24"/>
        </w:rPr>
        <w:t>По результатам инвентаризации руководитель издает распорядительный акт.</w:t>
      </w:r>
      <w:bookmarkStart w:id="91" w:name="_docEnd_9"/>
      <w:bookmarkEnd w:id="90"/>
      <w:bookmarkEnd w:id="91"/>
    </w:p>
    <w:p w:rsidR="00F16727" w:rsidRPr="00EA1A2A" w:rsidRDefault="00F16727" w:rsidP="004B5200">
      <w:pPr>
        <w:ind w:firstLine="0"/>
        <w:rPr>
          <w:sz w:val="24"/>
          <w:szCs w:val="24"/>
        </w:rPr>
        <w:sectPr w:rsidR="00F16727" w:rsidRPr="00EA1A2A" w:rsidSect="005F2D6A">
          <w:headerReference w:type="default" r:id="rId128"/>
          <w:footerReference w:type="default" r:id="rId129"/>
          <w:footerReference w:type="first" r:id="rId130"/>
          <w:footnotePr>
            <w:numRestart w:val="eachSect"/>
          </w:footnotePr>
          <w:pgSz w:w="11907" w:h="16839" w:code="9"/>
          <w:pgMar w:top="1134" w:right="850" w:bottom="1134" w:left="1701" w:header="720" w:footer="720" w:gutter="0"/>
          <w:pgNumType w:start="1"/>
          <w:cols w:space="720"/>
          <w:titlePg/>
        </w:sectPr>
      </w:pPr>
    </w:p>
    <w:p w:rsidR="00F16727" w:rsidRPr="00EA1A2A" w:rsidRDefault="009E27FE" w:rsidP="004B5200">
      <w:pPr>
        <w:keepNext/>
        <w:keepLines/>
        <w:ind w:firstLine="0"/>
        <w:jc w:val="right"/>
        <w:rPr>
          <w:sz w:val="24"/>
          <w:szCs w:val="24"/>
        </w:rPr>
      </w:pPr>
      <w:r w:rsidRPr="00EA1A2A">
        <w:rPr>
          <w:sz w:val="24"/>
          <w:szCs w:val="24"/>
        </w:rPr>
        <w:lastRenderedPageBreak/>
        <w:t>Приложение №</w:t>
      </w:r>
      <w:r w:rsidR="00720A42">
        <w:rPr>
          <w:sz w:val="24"/>
          <w:szCs w:val="24"/>
        </w:rPr>
        <w:t>2</w:t>
      </w:r>
      <w:r w:rsidRPr="00EA1A2A">
        <w:rPr>
          <w:sz w:val="24"/>
          <w:szCs w:val="24"/>
        </w:rPr>
        <w:br/>
        <w:t>к Учетной политике</w:t>
      </w:r>
      <w:r w:rsidRPr="00EA1A2A">
        <w:rPr>
          <w:sz w:val="24"/>
          <w:szCs w:val="24"/>
        </w:rPr>
        <w:br/>
        <w:t>для целей бюджетного учета</w:t>
      </w:r>
    </w:p>
    <w:p w:rsidR="00F16727" w:rsidRPr="00EA1A2A" w:rsidRDefault="009E27FE" w:rsidP="004B5200">
      <w:pPr>
        <w:pStyle w:val="a4"/>
        <w:rPr>
          <w:sz w:val="24"/>
          <w:szCs w:val="24"/>
        </w:rPr>
      </w:pPr>
      <w:bookmarkStart w:id="92" w:name="_docStart_10"/>
      <w:bookmarkStart w:id="93" w:name="_title_10"/>
      <w:bookmarkStart w:id="94" w:name="_ref_1194896"/>
      <w:bookmarkEnd w:id="92"/>
      <w:r w:rsidRPr="00EA1A2A">
        <w:rPr>
          <w:sz w:val="24"/>
          <w:szCs w:val="24"/>
        </w:rPr>
        <w:t>Порядок передачи документов бухгалтерского учета и дел при смене руководителя, главного бухгалтера</w:t>
      </w:r>
      <w:bookmarkEnd w:id="93"/>
      <w:bookmarkEnd w:id="94"/>
    </w:p>
    <w:p w:rsidR="00F16727" w:rsidRPr="00EA1A2A" w:rsidRDefault="009E27FE" w:rsidP="003F014B">
      <w:pPr>
        <w:pStyle w:val="heading1normal"/>
        <w:spacing w:before="0" w:after="0"/>
        <w:ind w:firstLine="0"/>
        <w:rPr>
          <w:sz w:val="24"/>
          <w:szCs w:val="24"/>
        </w:rPr>
      </w:pPr>
      <w:bookmarkStart w:id="95" w:name="_ref_1406095"/>
      <w:r w:rsidRPr="00EA1A2A">
        <w:rPr>
          <w:b/>
          <w:sz w:val="24"/>
          <w:szCs w:val="24"/>
        </w:rPr>
        <w:t>Организация передачи документов и дел</w:t>
      </w:r>
      <w:bookmarkEnd w:id="95"/>
    </w:p>
    <w:p w:rsidR="00F16727" w:rsidRPr="00EA1A2A" w:rsidRDefault="009E27FE" w:rsidP="003F014B">
      <w:pPr>
        <w:pStyle w:val="2"/>
        <w:numPr>
          <w:ilvl w:val="1"/>
          <w:numId w:val="0"/>
        </w:numPr>
        <w:spacing w:before="0" w:after="0"/>
        <w:rPr>
          <w:sz w:val="24"/>
          <w:szCs w:val="24"/>
        </w:rPr>
      </w:pPr>
      <w:bookmarkStart w:id="96" w:name="_ref_1211593"/>
      <w:r w:rsidRPr="00EA1A2A">
        <w:rPr>
          <w:sz w:val="24"/>
          <w:szCs w:val="24"/>
        </w:rPr>
        <w:t>Основанием для передачи документов и дел является прекращение полномочий руководителя</w:t>
      </w:r>
      <w:r w:rsidR="00683288" w:rsidRPr="00EA1A2A">
        <w:rPr>
          <w:sz w:val="24"/>
          <w:szCs w:val="24"/>
        </w:rPr>
        <w:t xml:space="preserve">, распоряжение </w:t>
      </w:r>
      <w:r w:rsidRPr="00EA1A2A">
        <w:rPr>
          <w:sz w:val="24"/>
          <w:szCs w:val="24"/>
        </w:rPr>
        <w:t>об освобождении от должности главного бухгалтера.</w:t>
      </w:r>
      <w:bookmarkEnd w:id="96"/>
    </w:p>
    <w:p w:rsidR="00F16727" w:rsidRPr="00EA1A2A" w:rsidRDefault="009E27FE" w:rsidP="003F014B">
      <w:pPr>
        <w:pStyle w:val="2"/>
        <w:numPr>
          <w:ilvl w:val="1"/>
          <w:numId w:val="0"/>
        </w:numPr>
        <w:spacing w:before="0" w:after="0"/>
        <w:rPr>
          <w:sz w:val="24"/>
          <w:szCs w:val="24"/>
        </w:rPr>
      </w:pPr>
      <w:bookmarkStart w:id="97" w:name="_ref_1211594"/>
      <w:r w:rsidRPr="00EA1A2A">
        <w:rPr>
          <w:sz w:val="24"/>
          <w:szCs w:val="24"/>
        </w:rPr>
        <w:t xml:space="preserve">При возникновении основания, названного в п. 1.1, </w:t>
      </w:r>
      <w:r w:rsidR="00683288" w:rsidRPr="00EA1A2A">
        <w:rPr>
          <w:sz w:val="24"/>
          <w:szCs w:val="24"/>
        </w:rPr>
        <w:t>распоряжение</w:t>
      </w:r>
      <w:r w:rsidRPr="00EA1A2A">
        <w:rPr>
          <w:sz w:val="24"/>
          <w:szCs w:val="24"/>
        </w:rPr>
        <w:t xml:space="preserve"> о передаче документов и дел. В нем указываются:</w:t>
      </w:r>
      <w:bookmarkEnd w:id="97"/>
    </w:p>
    <w:p w:rsidR="00F16727" w:rsidRPr="00EA1A2A" w:rsidRDefault="009E27FE" w:rsidP="003F014B">
      <w:pPr>
        <w:spacing w:before="0" w:after="0"/>
        <w:ind w:firstLine="0"/>
        <w:rPr>
          <w:sz w:val="24"/>
          <w:szCs w:val="24"/>
        </w:rPr>
      </w:pPr>
      <w:r w:rsidRPr="00EA1A2A">
        <w:rPr>
          <w:sz w:val="24"/>
          <w:szCs w:val="24"/>
        </w:rPr>
        <w:t>а) лицо, передающее документы и дела;</w:t>
      </w:r>
    </w:p>
    <w:p w:rsidR="00F16727" w:rsidRPr="00EA1A2A" w:rsidRDefault="009E27FE" w:rsidP="003F014B">
      <w:pPr>
        <w:spacing w:before="0" w:after="0"/>
        <w:ind w:firstLine="0"/>
        <w:rPr>
          <w:sz w:val="24"/>
          <w:szCs w:val="24"/>
        </w:rPr>
      </w:pPr>
      <w:r w:rsidRPr="00EA1A2A">
        <w:rPr>
          <w:sz w:val="24"/>
          <w:szCs w:val="24"/>
        </w:rPr>
        <w:t>б) лицо, которому передаются документы и дела;</w:t>
      </w:r>
    </w:p>
    <w:p w:rsidR="00F16727" w:rsidRPr="00EA1A2A" w:rsidRDefault="009E27FE" w:rsidP="003F014B">
      <w:pPr>
        <w:spacing w:before="0" w:after="0"/>
        <w:ind w:firstLine="0"/>
        <w:rPr>
          <w:sz w:val="24"/>
          <w:szCs w:val="24"/>
        </w:rPr>
      </w:pPr>
      <w:r w:rsidRPr="00EA1A2A">
        <w:rPr>
          <w:sz w:val="24"/>
          <w:szCs w:val="24"/>
        </w:rPr>
        <w:t xml:space="preserve">в) дата передачи документов и дел и время </w:t>
      </w:r>
      <w:proofErr w:type="gramStart"/>
      <w:r w:rsidRPr="00EA1A2A">
        <w:rPr>
          <w:sz w:val="24"/>
          <w:szCs w:val="24"/>
        </w:rPr>
        <w:t>начала</w:t>
      </w:r>
      <w:proofErr w:type="gramEnd"/>
      <w:r w:rsidRPr="00EA1A2A">
        <w:rPr>
          <w:sz w:val="24"/>
          <w:szCs w:val="24"/>
        </w:rPr>
        <w:t xml:space="preserve"> и предельный срок такой передачи;</w:t>
      </w:r>
    </w:p>
    <w:p w:rsidR="00F16727" w:rsidRPr="00EA1A2A" w:rsidRDefault="009E27FE" w:rsidP="003F014B">
      <w:pPr>
        <w:spacing w:before="0" w:after="0"/>
        <w:ind w:firstLine="0"/>
        <w:rPr>
          <w:sz w:val="24"/>
          <w:szCs w:val="24"/>
        </w:rPr>
      </w:pPr>
      <w:r w:rsidRPr="00EA1A2A">
        <w:rPr>
          <w:sz w:val="24"/>
          <w:szCs w:val="24"/>
        </w:rPr>
        <w:t>г) состав комиссии, создаваемой для передачи документов и дел (далее - комиссия);</w:t>
      </w:r>
    </w:p>
    <w:p w:rsidR="00F16727" w:rsidRPr="00EA1A2A" w:rsidRDefault="009E27FE" w:rsidP="003F014B">
      <w:pPr>
        <w:spacing w:before="0" w:after="0"/>
        <w:ind w:firstLine="0"/>
        <w:rPr>
          <w:sz w:val="24"/>
          <w:szCs w:val="24"/>
        </w:rPr>
      </w:pPr>
      <w:r w:rsidRPr="00EA1A2A">
        <w:rPr>
          <w:sz w:val="24"/>
          <w:szCs w:val="24"/>
        </w:rP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F16727" w:rsidRPr="00EA1A2A" w:rsidRDefault="009E27FE" w:rsidP="003F014B">
      <w:pPr>
        <w:pStyle w:val="2"/>
        <w:numPr>
          <w:ilvl w:val="1"/>
          <w:numId w:val="0"/>
        </w:numPr>
        <w:spacing w:before="0" w:after="0"/>
        <w:rPr>
          <w:sz w:val="24"/>
          <w:szCs w:val="24"/>
        </w:rPr>
      </w:pPr>
      <w:bookmarkStart w:id="98" w:name="_ref_1228264"/>
      <w:r w:rsidRPr="00EA1A2A">
        <w:rPr>
          <w:sz w:val="24"/>
          <w:szCs w:val="24"/>
        </w:rPr>
        <w:t xml:space="preserve">На время участия в работе комиссии ее члены освобождаются от исполнения своих непосредственных должностных обязанностей, если иное не указано </w:t>
      </w:r>
      <w:r w:rsidR="003F014B" w:rsidRPr="00EA1A2A">
        <w:rPr>
          <w:sz w:val="24"/>
          <w:szCs w:val="24"/>
        </w:rPr>
        <w:t>в распоряжении</w:t>
      </w:r>
      <w:r w:rsidRPr="00EA1A2A">
        <w:rPr>
          <w:sz w:val="24"/>
          <w:szCs w:val="24"/>
        </w:rPr>
        <w:t xml:space="preserve"> о передаче документов и дел.</w:t>
      </w:r>
      <w:bookmarkEnd w:id="98"/>
    </w:p>
    <w:p w:rsidR="00F16727" w:rsidRPr="00EA1A2A" w:rsidRDefault="009E27FE" w:rsidP="003F014B">
      <w:pPr>
        <w:pStyle w:val="heading1normal"/>
        <w:spacing w:before="0" w:after="0"/>
        <w:ind w:firstLine="0"/>
        <w:rPr>
          <w:sz w:val="24"/>
          <w:szCs w:val="24"/>
        </w:rPr>
      </w:pPr>
      <w:bookmarkStart w:id="99" w:name="_ref_1406096"/>
      <w:r w:rsidRPr="00EA1A2A">
        <w:rPr>
          <w:b/>
          <w:sz w:val="24"/>
          <w:szCs w:val="24"/>
        </w:rPr>
        <w:t>Порядок передачи документов и дел</w:t>
      </w:r>
      <w:bookmarkEnd w:id="99"/>
    </w:p>
    <w:p w:rsidR="00F16727" w:rsidRPr="00EA1A2A" w:rsidRDefault="009E27FE" w:rsidP="003F014B">
      <w:pPr>
        <w:pStyle w:val="2"/>
        <w:numPr>
          <w:ilvl w:val="1"/>
          <w:numId w:val="0"/>
        </w:numPr>
        <w:spacing w:before="0" w:after="0"/>
        <w:rPr>
          <w:sz w:val="24"/>
          <w:szCs w:val="24"/>
        </w:rPr>
      </w:pPr>
      <w:bookmarkStart w:id="100" w:name="_ref_1245096"/>
      <w:r w:rsidRPr="00EA1A2A">
        <w:rPr>
          <w:sz w:val="24"/>
          <w:szCs w:val="24"/>
        </w:rPr>
        <w:t>Передача документов и дел начинается с проведения инвентаризации.</w:t>
      </w:r>
      <w:bookmarkEnd w:id="100"/>
    </w:p>
    <w:p w:rsidR="00F16727" w:rsidRPr="00EA1A2A" w:rsidRDefault="009E27FE" w:rsidP="003F014B">
      <w:pPr>
        <w:pStyle w:val="2"/>
        <w:numPr>
          <w:ilvl w:val="1"/>
          <w:numId w:val="0"/>
        </w:numPr>
        <w:spacing w:before="0" w:after="0"/>
        <w:rPr>
          <w:sz w:val="24"/>
          <w:szCs w:val="24"/>
        </w:rPr>
      </w:pPr>
      <w:bookmarkStart w:id="101" w:name="_ref_1253449"/>
      <w:r w:rsidRPr="00EA1A2A">
        <w:rPr>
          <w:sz w:val="24"/>
          <w:szCs w:val="24"/>
        </w:rPr>
        <w:t>Инвентаризации подлежит все имущество, которое закреплено за лицом, передающим дела и документы.</w:t>
      </w:r>
      <w:bookmarkEnd w:id="101"/>
    </w:p>
    <w:p w:rsidR="00F16727" w:rsidRPr="00EA1A2A" w:rsidRDefault="009E27FE" w:rsidP="003F014B">
      <w:pPr>
        <w:pStyle w:val="2"/>
        <w:numPr>
          <w:ilvl w:val="1"/>
          <w:numId w:val="0"/>
        </w:numPr>
        <w:spacing w:before="0" w:after="0"/>
        <w:rPr>
          <w:sz w:val="24"/>
          <w:szCs w:val="24"/>
        </w:rPr>
      </w:pPr>
      <w:bookmarkStart w:id="102" w:name="_ref_1261802"/>
      <w:r w:rsidRPr="00EA1A2A">
        <w:rPr>
          <w:sz w:val="24"/>
          <w:szCs w:val="24"/>
        </w:rPr>
        <w:t xml:space="preserve">Проведение инвентаризации и оформление ее результатов осуществляется в соответствии с Порядком проведения инвентаризации, приведенным в Приложении № </w:t>
      </w:r>
      <w:r w:rsidR="00D64B70" w:rsidRPr="00EA1A2A">
        <w:rPr>
          <w:sz w:val="24"/>
          <w:szCs w:val="24"/>
        </w:rPr>
        <w:t>5</w:t>
      </w:r>
      <w:r w:rsidRPr="00EA1A2A">
        <w:rPr>
          <w:sz w:val="24"/>
          <w:szCs w:val="24"/>
        </w:rPr>
        <w:t xml:space="preserve"> к Учетной политике.</w:t>
      </w:r>
      <w:bookmarkEnd w:id="102"/>
    </w:p>
    <w:p w:rsidR="00F16727" w:rsidRPr="00EA1A2A" w:rsidRDefault="009E27FE" w:rsidP="003F014B">
      <w:pPr>
        <w:pStyle w:val="2"/>
        <w:numPr>
          <w:ilvl w:val="1"/>
          <w:numId w:val="0"/>
        </w:numPr>
        <w:spacing w:before="0" w:after="0"/>
        <w:rPr>
          <w:sz w:val="24"/>
          <w:szCs w:val="24"/>
        </w:rPr>
      </w:pPr>
      <w:bookmarkStart w:id="103" w:name="_ref_1270191"/>
      <w:r w:rsidRPr="00EA1A2A">
        <w:rPr>
          <w:sz w:val="24"/>
          <w:szCs w:val="24"/>
        </w:rPr>
        <w:t>Непосредственно при передаче дел и документов осуществляются следующие действия:</w:t>
      </w:r>
      <w:bookmarkEnd w:id="103"/>
    </w:p>
    <w:p w:rsidR="00F16727" w:rsidRPr="00EA1A2A" w:rsidRDefault="009E27FE" w:rsidP="003F014B">
      <w:pPr>
        <w:spacing w:before="0" w:after="0"/>
        <w:ind w:firstLine="0"/>
        <w:rPr>
          <w:sz w:val="24"/>
          <w:szCs w:val="24"/>
        </w:rPr>
      </w:pPr>
      <w:r w:rsidRPr="00EA1A2A">
        <w:rPr>
          <w:sz w:val="24"/>
          <w:szCs w:val="24"/>
        </w:rPr>
        <w:t>а) передающее лицо в присутствии всех членов комиссии демонстрирует принимающему лицу все передаваемые документы, в том числе:</w:t>
      </w:r>
    </w:p>
    <w:p w:rsidR="00F16727" w:rsidRPr="00EA1A2A" w:rsidRDefault="009E27FE" w:rsidP="003F014B">
      <w:pPr>
        <w:spacing w:before="0" w:after="0"/>
        <w:ind w:firstLine="0"/>
        <w:rPr>
          <w:sz w:val="24"/>
          <w:szCs w:val="24"/>
        </w:rPr>
      </w:pPr>
      <w:r w:rsidRPr="00EA1A2A">
        <w:rPr>
          <w:sz w:val="24"/>
          <w:szCs w:val="24"/>
        </w:rPr>
        <w:t>- учредительные, регистрационные и иные документы;</w:t>
      </w:r>
    </w:p>
    <w:p w:rsidR="00F16727" w:rsidRPr="00EA1A2A" w:rsidRDefault="009E27FE" w:rsidP="003F014B">
      <w:pPr>
        <w:spacing w:before="0" w:after="0"/>
        <w:ind w:firstLine="0"/>
        <w:rPr>
          <w:sz w:val="24"/>
          <w:szCs w:val="24"/>
        </w:rPr>
      </w:pPr>
      <w:r w:rsidRPr="00EA1A2A">
        <w:rPr>
          <w:sz w:val="24"/>
          <w:szCs w:val="24"/>
        </w:rPr>
        <w:t>- лицензии, свидетельства, патенты и пр.;</w:t>
      </w:r>
    </w:p>
    <w:p w:rsidR="00F16727" w:rsidRPr="00EA1A2A" w:rsidRDefault="009E27FE" w:rsidP="003F014B">
      <w:pPr>
        <w:spacing w:before="0" w:after="0"/>
        <w:ind w:firstLine="0"/>
        <w:rPr>
          <w:sz w:val="24"/>
          <w:szCs w:val="24"/>
        </w:rPr>
      </w:pPr>
      <w:r w:rsidRPr="00EA1A2A">
        <w:rPr>
          <w:sz w:val="24"/>
          <w:szCs w:val="24"/>
        </w:rPr>
        <w:t>- документы учетной политики;</w:t>
      </w:r>
    </w:p>
    <w:p w:rsidR="00F16727" w:rsidRPr="00EA1A2A" w:rsidRDefault="009E27FE" w:rsidP="003F014B">
      <w:pPr>
        <w:spacing w:before="0" w:after="0"/>
        <w:ind w:firstLine="0"/>
        <w:rPr>
          <w:sz w:val="24"/>
          <w:szCs w:val="24"/>
        </w:rPr>
      </w:pPr>
      <w:r w:rsidRPr="00EA1A2A">
        <w:rPr>
          <w:sz w:val="24"/>
          <w:szCs w:val="24"/>
        </w:rPr>
        <w:t>- бюджетную и налоговую отчетность;</w:t>
      </w:r>
    </w:p>
    <w:p w:rsidR="00F16727" w:rsidRPr="00EA1A2A" w:rsidRDefault="009E27FE" w:rsidP="003F014B">
      <w:pPr>
        <w:spacing w:before="0" w:after="0"/>
        <w:ind w:firstLine="0"/>
        <w:rPr>
          <w:sz w:val="24"/>
          <w:szCs w:val="24"/>
        </w:rPr>
      </w:pPr>
      <w:r w:rsidRPr="00EA1A2A">
        <w:rPr>
          <w:sz w:val="24"/>
          <w:szCs w:val="24"/>
        </w:rPr>
        <w:t>- документы, подтверждающие регистрацию прав на недвижимое имущество, документы о регистрации (постановке на учет) транспортных средств;</w:t>
      </w:r>
    </w:p>
    <w:p w:rsidR="00F16727" w:rsidRPr="00EA1A2A" w:rsidRDefault="009E27FE" w:rsidP="003F014B">
      <w:pPr>
        <w:spacing w:before="0" w:after="0"/>
        <w:ind w:firstLine="0"/>
        <w:rPr>
          <w:sz w:val="24"/>
          <w:szCs w:val="24"/>
        </w:rPr>
      </w:pPr>
      <w:r w:rsidRPr="00EA1A2A">
        <w:rPr>
          <w:sz w:val="24"/>
          <w:szCs w:val="24"/>
        </w:rPr>
        <w:t>- акты ревизий и проверок;</w:t>
      </w:r>
    </w:p>
    <w:p w:rsidR="00F16727" w:rsidRPr="00EA1A2A" w:rsidRDefault="009E27FE" w:rsidP="003F014B">
      <w:pPr>
        <w:spacing w:before="0" w:after="0"/>
        <w:ind w:firstLine="0"/>
        <w:rPr>
          <w:sz w:val="24"/>
          <w:szCs w:val="24"/>
        </w:rPr>
      </w:pPr>
      <w:r w:rsidRPr="00EA1A2A">
        <w:rPr>
          <w:sz w:val="24"/>
          <w:szCs w:val="24"/>
        </w:rPr>
        <w:t>- план-график закупок;</w:t>
      </w:r>
    </w:p>
    <w:p w:rsidR="00F16727" w:rsidRPr="00EA1A2A" w:rsidRDefault="009E27FE" w:rsidP="003F014B">
      <w:pPr>
        <w:spacing w:before="0" w:after="0"/>
        <w:ind w:firstLine="0"/>
        <w:rPr>
          <w:sz w:val="24"/>
          <w:szCs w:val="24"/>
        </w:rPr>
      </w:pPr>
      <w:r w:rsidRPr="00EA1A2A">
        <w:rPr>
          <w:sz w:val="24"/>
          <w:szCs w:val="24"/>
        </w:rPr>
        <w:t>- бланки строгой отчетности;</w:t>
      </w:r>
    </w:p>
    <w:p w:rsidR="00F16727" w:rsidRPr="00EA1A2A" w:rsidRDefault="009E27FE" w:rsidP="003F014B">
      <w:pPr>
        <w:spacing w:before="0" w:after="0"/>
        <w:ind w:firstLine="0"/>
        <w:rPr>
          <w:sz w:val="24"/>
          <w:szCs w:val="24"/>
        </w:rPr>
      </w:pPr>
      <w:r w:rsidRPr="00EA1A2A">
        <w:rPr>
          <w:sz w:val="24"/>
          <w:szCs w:val="24"/>
        </w:rPr>
        <w:t>- материалы о недостачах и хищениях, переданные и не переданные в правоохранительные органы;</w:t>
      </w:r>
    </w:p>
    <w:p w:rsidR="00F16727" w:rsidRPr="00EA1A2A" w:rsidRDefault="009E27FE" w:rsidP="003F014B">
      <w:pPr>
        <w:spacing w:before="0" w:after="0"/>
        <w:ind w:firstLine="0"/>
        <w:rPr>
          <w:sz w:val="24"/>
          <w:szCs w:val="24"/>
        </w:rPr>
      </w:pPr>
      <w:r w:rsidRPr="00EA1A2A">
        <w:rPr>
          <w:sz w:val="24"/>
          <w:szCs w:val="24"/>
        </w:rPr>
        <w:t>- регистры бухгалтерского учета: книги, оборотные ведомости, карточки, журналы операций и пр.;</w:t>
      </w:r>
    </w:p>
    <w:p w:rsidR="00F16727" w:rsidRPr="00EA1A2A" w:rsidRDefault="009E27FE" w:rsidP="003F014B">
      <w:pPr>
        <w:spacing w:before="0" w:after="0"/>
        <w:ind w:firstLine="0"/>
        <w:rPr>
          <w:sz w:val="24"/>
          <w:szCs w:val="24"/>
        </w:rPr>
      </w:pPr>
      <w:r w:rsidRPr="00EA1A2A">
        <w:rPr>
          <w:sz w:val="24"/>
          <w:szCs w:val="24"/>
        </w:rPr>
        <w:t>- регистры налогового учета;</w:t>
      </w:r>
    </w:p>
    <w:p w:rsidR="00F16727" w:rsidRPr="00EA1A2A" w:rsidRDefault="009E27FE" w:rsidP="003F014B">
      <w:pPr>
        <w:spacing w:before="0" w:after="0"/>
        <w:ind w:firstLine="0"/>
        <w:rPr>
          <w:sz w:val="24"/>
          <w:szCs w:val="24"/>
        </w:rPr>
      </w:pPr>
      <w:r w:rsidRPr="00EA1A2A">
        <w:rPr>
          <w:sz w:val="24"/>
          <w:szCs w:val="24"/>
        </w:rPr>
        <w:lastRenderedPageBreak/>
        <w:t>- договоры с контрагентами;</w:t>
      </w:r>
    </w:p>
    <w:p w:rsidR="00F16727" w:rsidRPr="00EA1A2A" w:rsidRDefault="009E27FE" w:rsidP="003F014B">
      <w:pPr>
        <w:spacing w:before="0" w:after="0"/>
        <w:ind w:firstLine="0"/>
        <w:rPr>
          <w:sz w:val="24"/>
          <w:szCs w:val="24"/>
        </w:rPr>
      </w:pPr>
      <w:r w:rsidRPr="00EA1A2A">
        <w:rPr>
          <w:sz w:val="24"/>
          <w:szCs w:val="24"/>
        </w:rPr>
        <w:t>- акты сверки расчетов с налоговыми органами, контрагентами;</w:t>
      </w:r>
    </w:p>
    <w:p w:rsidR="00F16727" w:rsidRPr="00EA1A2A" w:rsidRDefault="009E27FE" w:rsidP="003F014B">
      <w:pPr>
        <w:spacing w:before="0" w:after="0"/>
        <w:ind w:firstLine="0"/>
        <w:rPr>
          <w:sz w:val="24"/>
          <w:szCs w:val="24"/>
        </w:rPr>
      </w:pPr>
      <w:r w:rsidRPr="00EA1A2A">
        <w:rPr>
          <w:sz w:val="24"/>
          <w:szCs w:val="24"/>
        </w:rPr>
        <w:t>- первичные (сводные) учетные документы;</w:t>
      </w:r>
    </w:p>
    <w:p w:rsidR="00F16727" w:rsidRPr="00EA1A2A" w:rsidRDefault="009E27FE" w:rsidP="003F014B">
      <w:pPr>
        <w:spacing w:before="0" w:after="0"/>
        <w:ind w:firstLine="0"/>
        <w:rPr>
          <w:sz w:val="24"/>
          <w:szCs w:val="24"/>
        </w:rPr>
      </w:pPr>
      <w:r w:rsidRPr="00EA1A2A">
        <w:rPr>
          <w:sz w:val="24"/>
          <w:szCs w:val="24"/>
        </w:rPr>
        <w:t>- книгу покупок, книгу продаж, журналы регистрации счетов-фактур;</w:t>
      </w:r>
    </w:p>
    <w:p w:rsidR="00F16727" w:rsidRPr="00EA1A2A" w:rsidRDefault="009E27FE" w:rsidP="003F014B">
      <w:pPr>
        <w:spacing w:before="0" w:after="0"/>
        <w:ind w:firstLine="0"/>
        <w:rPr>
          <w:sz w:val="24"/>
          <w:szCs w:val="24"/>
        </w:rPr>
      </w:pPr>
      <w:r w:rsidRPr="00EA1A2A">
        <w:rPr>
          <w:sz w:val="24"/>
          <w:szCs w:val="24"/>
        </w:rPr>
        <w:t>- документы по инвентаризации имущества и обязательств, в том числе акты инвентаризации, инвентаризационные описи, сличительные ведомости;</w:t>
      </w:r>
    </w:p>
    <w:p w:rsidR="00F16727" w:rsidRPr="00EA1A2A" w:rsidRDefault="009E27FE" w:rsidP="003F014B">
      <w:pPr>
        <w:spacing w:before="0" w:after="0"/>
        <w:ind w:firstLine="0"/>
        <w:rPr>
          <w:sz w:val="24"/>
          <w:szCs w:val="24"/>
        </w:rPr>
      </w:pPr>
      <w:r w:rsidRPr="00EA1A2A">
        <w:rPr>
          <w:sz w:val="24"/>
          <w:szCs w:val="24"/>
        </w:rPr>
        <w:t>- иные документы;</w:t>
      </w:r>
    </w:p>
    <w:p w:rsidR="00F16727" w:rsidRPr="00EA1A2A" w:rsidRDefault="009E27FE" w:rsidP="003F014B">
      <w:pPr>
        <w:spacing w:before="0" w:after="0"/>
        <w:ind w:firstLine="0"/>
        <w:rPr>
          <w:sz w:val="24"/>
          <w:szCs w:val="24"/>
        </w:rPr>
      </w:pPr>
      <w:r w:rsidRPr="00EA1A2A">
        <w:rPr>
          <w:sz w:val="24"/>
          <w:szCs w:val="24"/>
        </w:rP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rsidR="00F16727" w:rsidRPr="00EA1A2A" w:rsidRDefault="009E27FE" w:rsidP="003F014B">
      <w:pPr>
        <w:spacing w:before="0" w:after="0"/>
        <w:ind w:firstLine="0"/>
        <w:rPr>
          <w:sz w:val="24"/>
          <w:szCs w:val="24"/>
        </w:rPr>
      </w:pPr>
      <w:r w:rsidRPr="00EA1A2A">
        <w:rPr>
          <w:sz w:val="24"/>
          <w:szCs w:val="24"/>
        </w:rP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F16727" w:rsidRPr="00EA1A2A" w:rsidRDefault="009E27FE" w:rsidP="003F014B">
      <w:pPr>
        <w:spacing w:before="0" w:after="0"/>
        <w:ind w:firstLine="0"/>
        <w:rPr>
          <w:sz w:val="24"/>
          <w:szCs w:val="24"/>
        </w:rPr>
      </w:pPr>
      <w:r w:rsidRPr="00EA1A2A">
        <w:rPr>
          <w:sz w:val="24"/>
          <w:szCs w:val="24"/>
        </w:rPr>
        <w:t>г) передающее лицо в присутствии всех членов комиссии передает принимающему лицу ключи от сейфов, печати и штампы, чековые книжки и т.п.;</w:t>
      </w:r>
    </w:p>
    <w:p w:rsidR="00F16727" w:rsidRPr="00EA1A2A" w:rsidRDefault="009E27FE" w:rsidP="003F014B">
      <w:pPr>
        <w:spacing w:before="0" w:after="0"/>
        <w:ind w:firstLine="0"/>
        <w:rPr>
          <w:sz w:val="24"/>
          <w:szCs w:val="24"/>
        </w:rPr>
      </w:pPr>
      <w:r w:rsidRPr="00EA1A2A">
        <w:rPr>
          <w:sz w:val="24"/>
          <w:szCs w:val="24"/>
        </w:rPr>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F16727" w:rsidRPr="00EA1A2A" w:rsidRDefault="009E27FE" w:rsidP="003F014B">
      <w:pPr>
        <w:spacing w:before="0" w:after="0"/>
        <w:ind w:firstLine="0"/>
        <w:rPr>
          <w:sz w:val="24"/>
          <w:szCs w:val="24"/>
        </w:rPr>
      </w:pPr>
      <w:r w:rsidRPr="00EA1A2A">
        <w:rPr>
          <w:sz w:val="24"/>
          <w:szCs w:val="24"/>
        </w:rP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F16727" w:rsidRPr="00EA1A2A" w:rsidRDefault="009E27FE" w:rsidP="003F014B">
      <w:pPr>
        <w:pStyle w:val="2"/>
        <w:numPr>
          <w:ilvl w:val="1"/>
          <w:numId w:val="0"/>
        </w:numPr>
        <w:spacing w:before="0" w:after="0"/>
        <w:rPr>
          <w:sz w:val="24"/>
          <w:szCs w:val="24"/>
        </w:rPr>
      </w:pPr>
      <w:bookmarkStart w:id="104" w:name="_ref_1312449"/>
      <w:r w:rsidRPr="00EA1A2A">
        <w:rPr>
          <w:sz w:val="24"/>
          <w:szCs w:val="24"/>
        </w:rPr>
        <w:t>По результатам передачи дел и документов составляется акт по форме, приведенной в приложении к настоящему Порядку.</w:t>
      </w:r>
      <w:bookmarkEnd w:id="104"/>
    </w:p>
    <w:p w:rsidR="00F16727" w:rsidRPr="00EA1A2A" w:rsidRDefault="009E27FE" w:rsidP="003F014B">
      <w:pPr>
        <w:pStyle w:val="2"/>
        <w:numPr>
          <w:ilvl w:val="1"/>
          <w:numId w:val="0"/>
        </w:numPr>
        <w:spacing w:before="0" w:after="0"/>
        <w:rPr>
          <w:sz w:val="24"/>
          <w:szCs w:val="24"/>
        </w:rPr>
      </w:pPr>
      <w:bookmarkStart w:id="105" w:name="_ref_1304010"/>
      <w:r w:rsidRPr="00EA1A2A">
        <w:rPr>
          <w:sz w:val="24"/>
          <w:szCs w:val="24"/>
        </w:rPr>
        <w:t>В акте отражается каждое действие, осуществленное при передаче, а также все документы, которые были переданы (продемонстрированы) в процессе передачи.</w:t>
      </w:r>
      <w:bookmarkEnd w:id="105"/>
    </w:p>
    <w:p w:rsidR="00F16727" w:rsidRPr="00EA1A2A" w:rsidRDefault="009E27FE" w:rsidP="003F014B">
      <w:pPr>
        <w:pStyle w:val="2"/>
        <w:numPr>
          <w:ilvl w:val="1"/>
          <w:numId w:val="0"/>
        </w:numPr>
        <w:spacing w:before="0" w:after="0"/>
        <w:rPr>
          <w:sz w:val="24"/>
          <w:szCs w:val="24"/>
        </w:rPr>
      </w:pPr>
      <w:bookmarkStart w:id="106" w:name="_ref_1312450"/>
      <w:r w:rsidRPr="00EA1A2A">
        <w:rPr>
          <w:sz w:val="24"/>
          <w:szCs w:val="24"/>
        </w:rPr>
        <w:t>В акте отражаются все существенные недостатки и нарушения в организации работы по ведению учета, выявленные в процессе передачи документов и дел.</w:t>
      </w:r>
      <w:bookmarkEnd w:id="106"/>
    </w:p>
    <w:p w:rsidR="00F16727" w:rsidRPr="00EA1A2A" w:rsidRDefault="009E27FE" w:rsidP="003F014B">
      <w:pPr>
        <w:pStyle w:val="2"/>
        <w:numPr>
          <w:ilvl w:val="1"/>
          <w:numId w:val="0"/>
        </w:numPr>
        <w:spacing w:before="0" w:after="0"/>
        <w:rPr>
          <w:sz w:val="24"/>
          <w:szCs w:val="24"/>
        </w:rPr>
      </w:pPr>
      <w:bookmarkStart w:id="107" w:name="_ref_1320889"/>
      <w:r w:rsidRPr="00EA1A2A">
        <w:rPr>
          <w:sz w:val="24"/>
          <w:szCs w:val="24"/>
        </w:rPr>
        <w:t xml:space="preserve">Акт составляется в двух экземплярах (для </w:t>
      </w:r>
      <w:proofErr w:type="gramStart"/>
      <w:r w:rsidRPr="00EA1A2A">
        <w:rPr>
          <w:sz w:val="24"/>
          <w:szCs w:val="24"/>
        </w:rPr>
        <w:t>передающего</w:t>
      </w:r>
      <w:proofErr w:type="gramEnd"/>
      <w:r w:rsidRPr="00EA1A2A">
        <w:rPr>
          <w:sz w:val="24"/>
          <w:szCs w:val="24"/>
        </w:rPr>
        <w:t xml:space="preserve"> и принимающего), подписывается передающим лицом, принимающим лицом и всеми членами комиссии. Отказ от подписания акта не допускается.</w:t>
      </w:r>
      <w:bookmarkEnd w:id="107"/>
    </w:p>
    <w:p w:rsidR="007335E9" w:rsidRDefault="009E27FE" w:rsidP="0093378D">
      <w:pPr>
        <w:pStyle w:val="2"/>
        <w:numPr>
          <w:ilvl w:val="1"/>
          <w:numId w:val="0"/>
        </w:numPr>
        <w:spacing w:before="0" w:after="0"/>
        <w:rPr>
          <w:sz w:val="24"/>
          <w:szCs w:val="24"/>
        </w:rPr>
      </w:pPr>
      <w:bookmarkStart w:id="108" w:name="_ref_1329328"/>
      <w:r w:rsidRPr="00EA1A2A">
        <w:rPr>
          <w:sz w:val="24"/>
          <w:szCs w:val="24"/>
        </w:rPr>
        <w:t>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bookmarkEnd w:id="108"/>
    </w:p>
    <w:p w:rsidR="0093378D" w:rsidRPr="0093378D" w:rsidRDefault="0093378D" w:rsidP="0093378D"/>
    <w:p w:rsidR="0093378D" w:rsidRDefault="0093378D" w:rsidP="0093378D">
      <w:pPr>
        <w:keepNext/>
        <w:keepLines/>
        <w:spacing w:before="0" w:after="0"/>
        <w:ind w:firstLine="0"/>
        <w:rPr>
          <w:sz w:val="24"/>
          <w:szCs w:val="24"/>
        </w:rPr>
      </w:pPr>
    </w:p>
    <w:p w:rsidR="0093378D" w:rsidRDefault="0093378D" w:rsidP="0093378D">
      <w:pPr>
        <w:keepNext/>
        <w:keepLines/>
        <w:spacing w:before="0" w:after="0"/>
        <w:ind w:firstLine="0"/>
        <w:rPr>
          <w:sz w:val="24"/>
          <w:szCs w:val="24"/>
        </w:rPr>
      </w:pPr>
    </w:p>
    <w:p w:rsidR="0093378D" w:rsidRDefault="0093378D" w:rsidP="0093378D">
      <w:pPr>
        <w:keepNext/>
        <w:keepLines/>
        <w:spacing w:before="0" w:after="0"/>
        <w:ind w:firstLine="0"/>
        <w:rPr>
          <w:sz w:val="24"/>
          <w:szCs w:val="24"/>
        </w:rPr>
      </w:pPr>
    </w:p>
    <w:p w:rsidR="0093378D" w:rsidRDefault="0093378D" w:rsidP="0093378D">
      <w:pPr>
        <w:keepNext/>
        <w:keepLines/>
        <w:spacing w:before="0" w:after="0"/>
        <w:ind w:firstLine="0"/>
        <w:rPr>
          <w:sz w:val="24"/>
          <w:szCs w:val="24"/>
        </w:rPr>
      </w:pPr>
    </w:p>
    <w:p w:rsidR="0093378D" w:rsidRDefault="0093378D" w:rsidP="0093378D">
      <w:pPr>
        <w:keepNext/>
        <w:keepLines/>
        <w:spacing w:before="0" w:after="0"/>
        <w:ind w:firstLine="0"/>
        <w:rPr>
          <w:sz w:val="24"/>
          <w:szCs w:val="24"/>
        </w:rPr>
      </w:pPr>
    </w:p>
    <w:p w:rsidR="0093378D" w:rsidRDefault="0093378D" w:rsidP="0093378D">
      <w:pPr>
        <w:keepNext/>
        <w:keepLines/>
        <w:spacing w:before="0" w:after="0"/>
        <w:ind w:firstLine="0"/>
        <w:rPr>
          <w:sz w:val="24"/>
          <w:szCs w:val="24"/>
        </w:rPr>
      </w:pPr>
    </w:p>
    <w:p w:rsidR="00F16727" w:rsidRPr="00EA1A2A" w:rsidRDefault="009E27FE" w:rsidP="003F014B">
      <w:pPr>
        <w:keepNext/>
        <w:keepLines/>
        <w:spacing w:before="0" w:after="0"/>
        <w:ind w:firstLine="0"/>
        <w:jc w:val="right"/>
        <w:rPr>
          <w:sz w:val="24"/>
          <w:szCs w:val="24"/>
        </w:rPr>
      </w:pPr>
      <w:r w:rsidRPr="00EA1A2A">
        <w:rPr>
          <w:sz w:val="24"/>
          <w:szCs w:val="24"/>
        </w:rPr>
        <w:t>Приложение 1 к Порядку передачи документов бухгалтерского учета и дел</w:t>
      </w:r>
    </w:p>
    <w:p w:rsidR="00F16727" w:rsidRPr="00EA1A2A" w:rsidRDefault="009E27FE" w:rsidP="003F014B">
      <w:pPr>
        <w:spacing w:before="0" w:after="0"/>
        <w:ind w:firstLine="0"/>
        <w:jc w:val="center"/>
        <w:rPr>
          <w:sz w:val="24"/>
          <w:szCs w:val="24"/>
        </w:rPr>
      </w:pPr>
      <w:r w:rsidRPr="00EA1A2A">
        <w:rPr>
          <w:sz w:val="24"/>
          <w:szCs w:val="24"/>
          <w:u w:val="single"/>
        </w:rPr>
        <w:t>      (наименование организации)      </w:t>
      </w:r>
    </w:p>
    <w:p w:rsidR="00F16727" w:rsidRPr="00EA1A2A" w:rsidRDefault="009E27FE" w:rsidP="003F014B">
      <w:pPr>
        <w:spacing w:before="0" w:after="0"/>
        <w:ind w:firstLine="0"/>
        <w:jc w:val="center"/>
        <w:rPr>
          <w:sz w:val="24"/>
          <w:szCs w:val="24"/>
        </w:rPr>
      </w:pPr>
      <w:r w:rsidRPr="00EA1A2A">
        <w:rPr>
          <w:sz w:val="24"/>
          <w:szCs w:val="24"/>
        </w:rPr>
        <w:t>АКТ</w:t>
      </w:r>
    </w:p>
    <w:p w:rsidR="00F16727" w:rsidRPr="00EA1A2A" w:rsidRDefault="009E27FE" w:rsidP="003F014B">
      <w:pPr>
        <w:spacing w:before="0" w:after="0"/>
        <w:ind w:firstLine="0"/>
        <w:jc w:val="center"/>
        <w:rPr>
          <w:sz w:val="24"/>
          <w:szCs w:val="24"/>
        </w:rPr>
      </w:pPr>
      <w:r w:rsidRPr="00EA1A2A">
        <w:rPr>
          <w:sz w:val="24"/>
          <w:szCs w:val="24"/>
        </w:rPr>
        <w:t>приема-передачи документов и дел</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85"/>
        <w:gridCol w:w="3287"/>
      </w:tblGrid>
      <w:tr w:rsidR="00F16727" w:rsidRPr="00EA1A2A">
        <w:tc>
          <w:tcPr>
            <w:tcW w:w="3250" w:type="pct"/>
            <w:tcBorders>
              <w:top w:val="nil"/>
              <w:left w:val="nil"/>
              <w:bottom w:val="nil"/>
              <w:right w:val="nil"/>
            </w:tcBorders>
          </w:tcPr>
          <w:p w:rsidR="00F16727" w:rsidRPr="00EA1A2A" w:rsidRDefault="009E27FE" w:rsidP="003F014B">
            <w:pPr>
              <w:pStyle w:val="Normalunindented"/>
              <w:keepNext/>
              <w:spacing w:before="0" w:after="0"/>
              <w:jc w:val="left"/>
              <w:rPr>
                <w:sz w:val="24"/>
                <w:szCs w:val="24"/>
              </w:rPr>
            </w:pPr>
            <w:r w:rsidRPr="00EA1A2A">
              <w:rPr>
                <w:sz w:val="24"/>
                <w:szCs w:val="24"/>
                <w:u w:val="single"/>
              </w:rPr>
              <w:t>        (место подписания акта)        </w:t>
            </w:r>
          </w:p>
        </w:tc>
        <w:tc>
          <w:tcPr>
            <w:tcW w:w="1700" w:type="pct"/>
            <w:tcBorders>
              <w:top w:val="nil"/>
              <w:left w:val="nil"/>
              <w:bottom w:val="nil"/>
              <w:right w:val="nil"/>
            </w:tcBorders>
          </w:tcPr>
          <w:p w:rsidR="00F16727" w:rsidRPr="00EA1A2A" w:rsidRDefault="009E27FE" w:rsidP="003F014B">
            <w:pPr>
              <w:pStyle w:val="Normalunindented"/>
              <w:keepNext/>
              <w:spacing w:before="0" w:after="0"/>
              <w:jc w:val="left"/>
              <w:rPr>
                <w:sz w:val="24"/>
                <w:szCs w:val="24"/>
              </w:rPr>
            </w:pPr>
            <w:r w:rsidRPr="00EA1A2A">
              <w:rPr>
                <w:sz w:val="24"/>
                <w:szCs w:val="24"/>
              </w:rPr>
              <w:t>"</w:t>
            </w:r>
            <w:r w:rsidRPr="00EA1A2A">
              <w:rPr>
                <w:sz w:val="24"/>
                <w:szCs w:val="24"/>
                <w:u w:val="single"/>
              </w:rPr>
              <w:t>       </w:t>
            </w:r>
            <w:r w:rsidRPr="00EA1A2A">
              <w:rPr>
                <w:sz w:val="24"/>
                <w:szCs w:val="24"/>
              </w:rPr>
              <w:t xml:space="preserve">" </w:t>
            </w:r>
            <w:r w:rsidRPr="00EA1A2A">
              <w:rPr>
                <w:sz w:val="24"/>
                <w:szCs w:val="24"/>
                <w:u w:val="single"/>
              </w:rPr>
              <w:t>                     </w:t>
            </w:r>
            <w:r w:rsidRPr="00EA1A2A">
              <w:rPr>
                <w:sz w:val="24"/>
                <w:szCs w:val="24"/>
              </w:rPr>
              <w:t xml:space="preserve"> 20</w:t>
            </w:r>
            <w:r w:rsidRPr="00EA1A2A">
              <w:rPr>
                <w:sz w:val="24"/>
                <w:szCs w:val="24"/>
                <w:u w:val="single"/>
              </w:rPr>
              <w:t>       </w:t>
            </w:r>
            <w:r w:rsidRPr="00EA1A2A">
              <w:rPr>
                <w:sz w:val="24"/>
                <w:szCs w:val="24"/>
              </w:rPr>
              <w:t>г.</w:t>
            </w:r>
          </w:p>
        </w:tc>
      </w:tr>
    </w:tbl>
    <w:p w:rsidR="00F16727" w:rsidRPr="00EA1A2A" w:rsidRDefault="009E27FE" w:rsidP="003F014B">
      <w:pPr>
        <w:spacing w:before="0" w:after="0"/>
        <w:ind w:firstLine="0"/>
        <w:rPr>
          <w:sz w:val="24"/>
          <w:szCs w:val="24"/>
        </w:rPr>
      </w:pPr>
      <w:r w:rsidRPr="00EA1A2A">
        <w:rPr>
          <w:sz w:val="24"/>
          <w:szCs w:val="24"/>
        </w:rPr>
        <w:t>Мы, нижеподписавшиеся:</w:t>
      </w:r>
    </w:p>
    <w:p w:rsidR="00F16727" w:rsidRPr="00EA1A2A" w:rsidRDefault="009E27FE" w:rsidP="003F014B">
      <w:pPr>
        <w:spacing w:before="0" w:after="0"/>
        <w:ind w:firstLine="0"/>
        <w:rPr>
          <w:sz w:val="24"/>
          <w:szCs w:val="24"/>
        </w:rPr>
      </w:pPr>
      <w:r w:rsidRPr="00EA1A2A">
        <w:rPr>
          <w:sz w:val="24"/>
          <w:szCs w:val="24"/>
          <w:u w:val="single"/>
        </w:rPr>
        <w:t>            (должность, Ф.И.О.)            </w:t>
      </w:r>
      <w:r w:rsidRPr="00EA1A2A">
        <w:rPr>
          <w:sz w:val="24"/>
          <w:szCs w:val="24"/>
        </w:rPr>
        <w:t xml:space="preserve"> - </w:t>
      </w:r>
      <w:proofErr w:type="gramStart"/>
      <w:r w:rsidRPr="00EA1A2A">
        <w:rPr>
          <w:sz w:val="24"/>
          <w:szCs w:val="24"/>
        </w:rPr>
        <w:t>сдающий</w:t>
      </w:r>
      <w:proofErr w:type="gramEnd"/>
      <w:r w:rsidRPr="00EA1A2A">
        <w:rPr>
          <w:sz w:val="24"/>
          <w:szCs w:val="24"/>
        </w:rPr>
        <w:t xml:space="preserve"> документы и дела,</w:t>
      </w:r>
    </w:p>
    <w:p w:rsidR="00F16727" w:rsidRPr="00EA1A2A" w:rsidRDefault="009E27FE" w:rsidP="003F014B">
      <w:pPr>
        <w:spacing w:before="0" w:after="0"/>
        <w:ind w:firstLine="0"/>
        <w:rPr>
          <w:sz w:val="24"/>
          <w:szCs w:val="24"/>
        </w:rPr>
      </w:pPr>
      <w:r w:rsidRPr="00EA1A2A">
        <w:rPr>
          <w:sz w:val="24"/>
          <w:szCs w:val="24"/>
          <w:u w:val="single"/>
        </w:rPr>
        <w:t>            (должность, Ф.И.О.)            </w:t>
      </w:r>
      <w:r w:rsidRPr="00EA1A2A">
        <w:rPr>
          <w:sz w:val="24"/>
          <w:szCs w:val="24"/>
        </w:rPr>
        <w:t xml:space="preserve"> - </w:t>
      </w:r>
      <w:proofErr w:type="gramStart"/>
      <w:r w:rsidRPr="00EA1A2A">
        <w:rPr>
          <w:sz w:val="24"/>
          <w:szCs w:val="24"/>
        </w:rPr>
        <w:t>принимающий</w:t>
      </w:r>
      <w:proofErr w:type="gramEnd"/>
      <w:r w:rsidRPr="00EA1A2A">
        <w:rPr>
          <w:sz w:val="24"/>
          <w:szCs w:val="24"/>
        </w:rPr>
        <w:t xml:space="preserve"> документы и дела,</w:t>
      </w:r>
    </w:p>
    <w:p w:rsidR="00F16727" w:rsidRPr="00EA1A2A" w:rsidRDefault="009E27FE" w:rsidP="003F014B">
      <w:pPr>
        <w:spacing w:before="0" w:after="0"/>
        <w:ind w:firstLine="0"/>
        <w:rPr>
          <w:sz w:val="24"/>
          <w:szCs w:val="24"/>
        </w:rPr>
      </w:pPr>
      <w:proofErr w:type="gramStart"/>
      <w:r w:rsidRPr="00EA1A2A">
        <w:rPr>
          <w:sz w:val="24"/>
          <w:szCs w:val="24"/>
        </w:rPr>
        <w:t xml:space="preserve">члены комиссии, созданной </w:t>
      </w:r>
      <w:r w:rsidRPr="00EA1A2A">
        <w:rPr>
          <w:sz w:val="24"/>
          <w:szCs w:val="24"/>
          <w:u w:val="single"/>
        </w:rPr>
        <w:t>    (вид документа – приказ, распоряжение и т.п.)    </w:t>
      </w:r>
      <w:r w:rsidRPr="00EA1A2A">
        <w:rPr>
          <w:sz w:val="24"/>
          <w:szCs w:val="24"/>
        </w:rPr>
        <w:t> </w:t>
      </w:r>
      <w:r w:rsidRPr="00EA1A2A">
        <w:rPr>
          <w:sz w:val="24"/>
          <w:szCs w:val="24"/>
          <w:u w:val="single"/>
        </w:rPr>
        <w:t>    (должность руководителя)    </w:t>
      </w:r>
      <w:r w:rsidRPr="00EA1A2A">
        <w:rPr>
          <w:sz w:val="24"/>
          <w:szCs w:val="24"/>
        </w:rPr>
        <w:t xml:space="preserve"> от </w:t>
      </w:r>
      <w:r w:rsidRPr="00EA1A2A">
        <w:rPr>
          <w:sz w:val="24"/>
          <w:szCs w:val="24"/>
          <w:u w:val="single"/>
        </w:rPr>
        <w:t>                     </w:t>
      </w:r>
      <w:r w:rsidRPr="00EA1A2A">
        <w:rPr>
          <w:sz w:val="24"/>
          <w:szCs w:val="24"/>
        </w:rPr>
        <w:t xml:space="preserve"> № </w:t>
      </w:r>
      <w:r w:rsidRPr="00EA1A2A">
        <w:rPr>
          <w:sz w:val="24"/>
          <w:szCs w:val="24"/>
          <w:u w:val="single"/>
        </w:rPr>
        <w:t>                   </w:t>
      </w:r>
      <w:proofErr w:type="gramEnd"/>
    </w:p>
    <w:p w:rsidR="00F16727" w:rsidRPr="00EA1A2A" w:rsidRDefault="009E27FE" w:rsidP="003F014B">
      <w:pPr>
        <w:spacing w:before="0" w:after="0"/>
        <w:ind w:firstLine="0"/>
        <w:rPr>
          <w:sz w:val="24"/>
          <w:szCs w:val="24"/>
        </w:rPr>
      </w:pPr>
      <w:r w:rsidRPr="00EA1A2A">
        <w:rPr>
          <w:sz w:val="24"/>
          <w:szCs w:val="24"/>
          <w:u w:val="single"/>
        </w:rPr>
        <w:t>            (должность, Ф.И.О.)            </w:t>
      </w:r>
      <w:r w:rsidRPr="00EA1A2A">
        <w:rPr>
          <w:sz w:val="24"/>
          <w:szCs w:val="24"/>
        </w:rPr>
        <w:t> - председатель комиссии,</w:t>
      </w:r>
    </w:p>
    <w:p w:rsidR="00F16727" w:rsidRPr="00EA1A2A" w:rsidRDefault="009E27FE" w:rsidP="003F014B">
      <w:pPr>
        <w:spacing w:before="0" w:after="0"/>
        <w:ind w:firstLine="0"/>
        <w:rPr>
          <w:sz w:val="24"/>
          <w:szCs w:val="24"/>
        </w:rPr>
      </w:pPr>
      <w:r w:rsidRPr="00EA1A2A">
        <w:rPr>
          <w:sz w:val="24"/>
          <w:szCs w:val="24"/>
          <w:u w:val="single"/>
        </w:rPr>
        <w:t>            (должность, Ф.И.О.)            </w:t>
      </w:r>
      <w:r w:rsidRPr="00EA1A2A">
        <w:rPr>
          <w:sz w:val="24"/>
          <w:szCs w:val="24"/>
        </w:rPr>
        <w:t> - член комиссии,</w:t>
      </w:r>
    </w:p>
    <w:p w:rsidR="00F16727" w:rsidRPr="00EA1A2A" w:rsidRDefault="009E27FE" w:rsidP="003F014B">
      <w:pPr>
        <w:spacing w:before="0" w:after="0"/>
        <w:ind w:firstLine="0"/>
        <w:rPr>
          <w:sz w:val="24"/>
          <w:szCs w:val="24"/>
        </w:rPr>
      </w:pPr>
      <w:r w:rsidRPr="00EA1A2A">
        <w:rPr>
          <w:sz w:val="24"/>
          <w:szCs w:val="24"/>
          <w:u w:val="single"/>
        </w:rPr>
        <w:t>            (должность, Ф.И.О.)            </w:t>
      </w:r>
      <w:r w:rsidRPr="00EA1A2A">
        <w:rPr>
          <w:sz w:val="24"/>
          <w:szCs w:val="24"/>
        </w:rPr>
        <w:t> - член комиссии,</w:t>
      </w:r>
    </w:p>
    <w:p w:rsidR="00F16727" w:rsidRPr="00EA1A2A" w:rsidRDefault="009E27FE" w:rsidP="003F014B">
      <w:pPr>
        <w:spacing w:before="0" w:after="0"/>
        <w:ind w:firstLine="0"/>
        <w:rPr>
          <w:sz w:val="24"/>
          <w:szCs w:val="24"/>
        </w:rPr>
      </w:pPr>
      <w:r w:rsidRPr="00EA1A2A">
        <w:rPr>
          <w:sz w:val="24"/>
          <w:szCs w:val="24"/>
        </w:rPr>
        <w:t xml:space="preserve">представитель </w:t>
      </w:r>
      <w:r w:rsidRPr="00EA1A2A">
        <w:rPr>
          <w:sz w:val="24"/>
          <w:szCs w:val="24"/>
          <w:u w:val="single"/>
        </w:rPr>
        <w:t>            (должность, Ф.И.О.)            </w:t>
      </w:r>
    </w:p>
    <w:p w:rsidR="00F16727" w:rsidRPr="00EA1A2A" w:rsidRDefault="009E27FE" w:rsidP="003F014B">
      <w:pPr>
        <w:spacing w:before="0" w:after="0"/>
        <w:ind w:firstLine="0"/>
        <w:rPr>
          <w:sz w:val="24"/>
          <w:szCs w:val="24"/>
        </w:rPr>
      </w:pPr>
      <w:r w:rsidRPr="00EA1A2A">
        <w:rPr>
          <w:sz w:val="24"/>
          <w:szCs w:val="24"/>
        </w:rPr>
        <w:t>составили настоящий акт о том, что</w:t>
      </w:r>
    </w:p>
    <w:p w:rsidR="00F16727" w:rsidRPr="00EA1A2A" w:rsidRDefault="009E27FE" w:rsidP="003F014B">
      <w:pPr>
        <w:spacing w:before="0" w:after="0"/>
        <w:ind w:firstLine="0"/>
        <w:rPr>
          <w:sz w:val="24"/>
          <w:szCs w:val="24"/>
        </w:rPr>
      </w:pPr>
      <w:r w:rsidRPr="00EA1A2A">
        <w:rPr>
          <w:sz w:val="24"/>
          <w:szCs w:val="24"/>
          <w:u w:val="single"/>
        </w:rPr>
        <w:t xml:space="preserve">    (должность, фамилия, инициалы </w:t>
      </w:r>
      <w:proofErr w:type="gramStart"/>
      <w:r w:rsidRPr="00EA1A2A">
        <w:rPr>
          <w:sz w:val="24"/>
          <w:szCs w:val="24"/>
          <w:u w:val="single"/>
        </w:rPr>
        <w:t>сдающего</w:t>
      </w:r>
      <w:proofErr w:type="gramEnd"/>
      <w:r w:rsidRPr="00EA1A2A">
        <w:rPr>
          <w:sz w:val="24"/>
          <w:szCs w:val="24"/>
          <w:u w:val="single"/>
        </w:rPr>
        <w:t xml:space="preserve"> в творительном падеже)    </w:t>
      </w:r>
    </w:p>
    <w:p w:rsidR="00F16727" w:rsidRPr="00EA1A2A" w:rsidRDefault="009E27FE" w:rsidP="003F014B">
      <w:pPr>
        <w:spacing w:before="0" w:after="0"/>
        <w:ind w:firstLine="0"/>
        <w:rPr>
          <w:sz w:val="24"/>
          <w:szCs w:val="24"/>
        </w:rPr>
      </w:pPr>
      <w:r w:rsidRPr="00EA1A2A">
        <w:rPr>
          <w:sz w:val="24"/>
          <w:szCs w:val="24"/>
          <w:u w:val="single"/>
        </w:rPr>
        <w:t xml:space="preserve">    (должность, фамилия, инициалы </w:t>
      </w:r>
      <w:proofErr w:type="gramStart"/>
      <w:r w:rsidRPr="00EA1A2A">
        <w:rPr>
          <w:sz w:val="24"/>
          <w:szCs w:val="24"/>
          <w:u w:val="single"/>
        </w:rPr>
        <w:t>принимающего</w:t>
      </w:r>
      <w:proofErr w:type="gramEnd"/>
      <w:r w:rsidRPr="00EA1A2A">
        <w:rPr>
          <w:sz w:val="24"/>
          <w:szCs w:val="24"/>
          <w:u w:val="single"/>
        </w:rPr>
        <w:t xml:space="preserve"> в дательном падеже)    </w:t>
      </w:r>
    </w:p>
    <w:p w:rsidR="00F16727" w:rsidRPr="00EA1A2A" w:rsidRDefault="009E27FE" w:rsidP="003F014B">
      <w:pPr>
        <w:spacing w:before="0" w:after="0"/>
        <w:ind w:firstLine="0"/>
        <w:rPr>
          <w:sz w:val="24"/>
          <w:szCs w:val="24"/>
        </w:rPr>
      </w:pPr>
      <w:r w:rsidRPr="00EA1A2A">
        <w:rPr>
          <w:sz w:val="24"/>
          <w:szCs w:val="24"/>
        </w:rPr>
        <w:t>переданы:</w:t>
      </w:r>
    </w:p>
    <w:p w:rsidR="00F16727" w:rsidRPr="00EA1A2A" w:rsidRDefault="009E27FE" w:rsidP="004B5200">
      <w:pPr>
        <w:ind w:firstLine="0"/>
        <w:rPr>
          <w:sz w:val="24"/>
          <w:szCs w:val="24"/>
        </w:rPr>
      </w:pPr>
      <w:r w:rsidRPr="00EA1A2A">
        <w:rPr>
          <w:sz w:val="24"/>
          <w:szCs w:val="24"/>
        </w:rPr>
        <w:t>1. Следующие документы и сведения:</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4"/>
        <w:gridCol w:w="5318"/>
        <w:gridCol w:w="3480"/>
      </w:tblGrid>
      <w:tr w:rsidR="00F16727" w:rsidRPr="00EA1A2A">
        <w:tc>
          <w:tcPr>
            <w:tcW w:w="400" w:type="pct"/>
          </w:tcPr>
          <w:p w:rsidR="00F16727" w:rsidRPr="00EA1A2A" w:rsidRDefault="009E27FE" w:rsidP="004B5200">
            <w:pPr>
              <w:pStyle w:val="Normalunindented"/>
              <w:keepNext/>
              <w:jc w:val="center"/>
              <w:rPr>
                <w:sz w:val="24"/>
                <w:szCs w:val="24"/>
              </w:rPr>
            </w:pPr>
            <w:r w:rsidRPr="00EA1A2A">
              <w:rPr>
                <w:b/>
                <w:sz w:val="24"/>
                <w:szCs w:val="24"/>
              </w:rPr>
              <w:t xml:space="preserve">№ </w:t>
            </w:r>
            <w:proofErr w:type="gramStart"/>
            <w:r w:rsidRPr="00EA1A2A">
              <w:rPr>
                <w:b/>
                <w:sz w:val="24"/>
                <w:szCs w:val="24"/>
              </w:rPr>
              <w:t>п</w:t>
            </w:r>
            <w:proofErr w:type="gramEnd"/>
            <w:r w:rsidRPr="00EA1A2A">
              <w:rPr>
                <w:b/>
                <w:sz w:val="24"/>
                <w:szCs w:val="24"/>
              </w:rPr>
              <w:t>/п</w:t>
            </w:r>
          </w:p>
        </w:tc>
        <w:tc>
          <w:tcPr>
            <w:tcW w:w="2750" w:type="pct"/>
          </w:tcPr>
          <w:p w:rsidR="00F16727" w:rsidRPr="00EA1A2A" w:rsidRDefault="009E27FE" w:rsidP="004B5200">
            <w:pPr>
              <w:pStyle w:val="Normalunindented"/>
              <w:keepNext/>
              <w:jc w:val="center"/>
              <w:rPr>
                <w:sz w:val="24"/>
                <w:szCs w:val="24"/>
              </w:rPr>
            </w:pPr>
            <w:r w:rsidRPr="00EA1A2A">
              <w:rPr>
                <w:b/>
                <w:sz w:val="24"/>
                <w:szCs w:val="24"/>
              </w:rPr>
              <w:t>Описание переданных документов и сведений</w:t>
            </w:r>
          </w:p>
        </w:tc>
        <w:tc>
          <w:tcPr>
            <w:tcW w:w="1800" w:type="pct"/>
          </w:tcPr>
          <w:p w:rsidR="00F16727" w:rsidRPr="00EA1A2A" w:rsidRDefault="009E27FE" w:rsidP="004B5200">
            <w:pPr>
              <w:pStyle w:val="Normalunindented"/>
              <w:keepNext/>
              <w:jc w:val="center"/>
              <w:rPr>
                <w:sz w:val="24"/>
                <w:szCs w:val="24"/>
              </w:rPr>
            </w:pPr>
            <w:r w:rsidRPr="00EA1A2A">
              <w:rPr>
                <w:b/>
                <w:sz w:val="24"/>
                <w:szCs w:val="24"/>
              </w:rPr>
              <w:t>Количество</w:t>
            </w:r>
          </w:p>
        </w:tc>
      </w:tr>
      <w:tr w:rsidR="00F16727" w:rsidRPr="00EA1A2A">
        <w:tc>
          <w:tcPr>
            <w:tcW w:w="400" w:type="pct"/>
          </w:tcPr>
          <w:p w:rsidR="00F16727" w:rsidRPr="00EA1A2A" w:rsidRDefault="009E27FE" w:rsidP="004B5200">
            <w:pPr>
              <w:pStyle w:val="Normalunindented"/>
              <w:keepNext/>
              <w:jc w:val="left"/>
              <w:rPr>
                <w:sz w:val="24"/>
                <w:szCs w:val="24"/>
              </w:rPr>
            </w:pPr>
            <w:r w:rsidRPr="00EA1A2A">
              <w:rPr>
                <w:sz w:val="24"/>
                <w:szCs w:val="24"/>
              </w:rPr>
              <w:t>1</w:t>
            </w:r>
          </w:p>
        </w:tc>
        <w:tc>
          <w:tcPr>
            <w:tcW w:w="2750" w:type="pct"/>
          </w:tcPr>
          <w:p w:rsidR="00F16727" w:rsidRPr="00EA1A2A" w:rsidRDefault="00F16727" w:rsidP="004B5200">
            <w:pPr>
              <w:keepNext/>
              <w:ind w:firstLine="0"/>
              <w:jc w:val="left"/>
              <w:rPr>
                <w:sz w:val="24"/>
                <w:szCs w:val="24"/>
              </w:rPr>
            </w:pPr>
          </w:p>
        </w:tc>
        <w:tc>
          <w:tcPr>
            <w:tcW w:w="1800" w:type="pct"/>
          </w:tcPr>
          <w:p w:rsidR="00F16727" w:rsidRPr="00EA1A2A" w:rsidRDefault="00F16727" w:rsidP="004B5200">
            <w:pPr>
              <w:keepNext/>
              <w:ind w:firstLine="0"/>
              <w:jc w:val="left"/>
              <w:rPr>
                <w:sz w:val="24"/>
                <w:szCs w:val="24"/>
              </w:rPr>
            </w:pPr>
          </w:p>
        </w:tc>
      </w:tr>
      <w:tr w:rsidR="00F16727" w:rsidRPr="00EA1A2A">
        <w:tc>
          <w:tcPr>
            <w:tcW w:w="400" w:type="pct"/>
          </w:tcPr>
          <w:p w:rsidR="00F16727" w:rsidRPr="00EA1A2A" w:rsidRDefault="009E27FE" w:rsidP="004B5200">
            <w:pPr>
              <w:pStyle w:val="Normalunindented"/>
              <w:keepNext/>
              <w:jc w:val="left"/>
              <w:rPr>
                <w:sz w:val="24"/>
                <w:szCs w:val="24"/>
              </w:rPr>
            </w:pPr>
            <w:r w:rsidRPr="00EA1A2A">
              <w:rPr>
                <w:sz w:val="24"/>
                <w:szCs w:val="24"/>
              </w:rPr>
              <w:t>2</w:t>
            </w:r>
          </w:p>
        </w:tc>
        <w:tc>
          <w:tcPr>
            <w:tcW w:w="2750" w:type="pct"/>
          </w:tcPr>
          <w:p w:rsidR="00F16727" w:rsidRPr="00EA1A2A" w:rsidRDefault="00F16727" w:rsidP="004B5200">
            <w:pPr>
              <w:keepNext/>
              <w:ind w:firstLine="0"/>
              <w:jc w:val="left"/>
              <w:rPr>
                <w:sz w:val="24"/>
                <w:szCs w:val="24"/>
              </w:rPr>
            </w:pPr>
          </w:p>
        </w:tc>
        <w:tc>
          <w:tcPr>
            <w:tcW w:w="1800" w:type="pct"/>
          </w:tcPr>
          <w:p w:rsidR="00F16727" w:rsidRPr="00EA1A2A" w:rsidRDefault="00F16727" w:rsidP="004B5200">
            <w:pPr>
              <w:keepNext/>
              <w:ind w:firstLine="0"/>
              <w:jc w:val="left"/>
              <w:rPr>
                <w:sz w:val="24"/>
                <w:szCs w:val="24"/>
              </w:rPr>
            </w:pPr>
          </w:p>
        </w:tc>
      </w:tr>
      <w:tr w:rsidR="00F16727" w:rsidRPr="00EA1A2A">
        <w:tc>
          <w:tcPr>
            <w:tcW w:w="400" w:type="pct"/>
          </w:tcPr>
          <w:p w:rsidR="00F16727" w:rsidRPr="00EA1A2A" w:rsidRDefault="009E27FE" w:rsidP="004B5200">
            <w:pPr>
              <w:pStyle w:val="Normalunindented"/>
              <w:keepNext/>
              <w:jc w:val="left"/>
              <w:rPr>
                <w:sz w:val="24"/>
                <w:szCs w:val="24"/>
              </w:rPr>
            </w:pPr>
            <w:r w:rsidRPr="00EA1A2A">
              <w:rPr>
                <w:sz w:val="24"/>
                <w:szCs w:val="24"/>
              </w:rPr>
              <w:t>3</w:t>
            </w:r>
          </w:p>
        </w:tc>
        <w:tc>
          <w:tcPr>
            <w:tcW w:w="2750" w:type="pct"/>
          </w:tcPr>
          <w:p w:rsidR="00F16727" w:rsidRPr="00EA1A2A" w:rsidRDefault="00F16727" w:rsidP="004B5200">
            <w:pPr>
              <w:keepNext/>
              <w:ind w:firstLine="0"/>
              <w:jc w:val="left"/>
              <w:rPr>
                <w:sz w:val="24"/>
                <w:szCs w:val="24"/>
              </w:rPr>
            </w:pPr>
          </w:p>
        </w:tc>
        <w:tc>
          <w:tcPr>
            <w:tcW w:w="1800" w:type="pct"/>
          </w:tcPr>
          <w:p w:rsidR="00F16727" w:rsidRPr="00EA1A2A" w:rsidRDefault="00F16727" w:rsidP="004B5200">
            <w:pPr>
              <w:keepNext/>
              <w:ind w:firstLine="0"/>
              <w:jc w:val="left"/>
              <w:rPr>
                <w:sz w:val="24"/>
                <w:szCs w:val="24"/>
              </w:rPr>
            </w:pPr>
          </w:p>
        </w:tc>
      </w:tr>
      <w:tr w:rsidR="00F16727" w:rsidRPr="00EA1A2A">
        <w:tc>
          <w:tcPr>
            <w:tcW w:w="400" w:type="pct"/>
          </w:tcPr>
          <w:p w:rsidR="00F16727" w:rsidRPr="00EA1A2A" w:rsidRDefault="009E27FE" w:rsidP="004B5200">
            <w:pPr>
              <w:pStyle w:val="Normalunindented"/>
              <w:keepNext/>
              <w:jc w:val="left"/>
              <w:rPr>
                <w:sz w:val="24"/>
                <w:szCs w:val="24"/>
              </w:rPr>
            </w:pPr>
            <w:r w:rsidRPr="00EA1A2A">
              <w:rPr>
                <w:sz w:val="24"/>
                <w:szCs w:val="24"/>
              </w:rPr>
              <w:t>…</w:t>
            </w:r>
          </w:p>
        </w:tc>
        <w:tc>
          <w:tcPr>
            <w:tcW w:w="2750" w:type="pct"/>
          </w:tcPr>
          <w:p w:rsidR="00F16727" w:rsidRPr="00EA1A2A" w:rsidRDefault="00F16727" w:rsidP="004B5200">
            <w:pPr>
              <w:keepNext/>
              <w:ind w:firstLine="0"/>
              <w:jc w:val="left"/>
              <w:rPr>
                <w:sz w:val="24"/>
                <w:szCs w:val="24"/>
              </w:rPr>
            </w:pPr>
          </w:p>
        </w:tc>
        <w:tc>
          <w:tcPr>
            <w:tcW w:w="1800" w:type="pct"/>
          </w:tcPr>
          <w:p w:rsidR="00F16727" w:rsidRPr="00EA1A2A" w:rsidRDefault="00F16727" w:rsidP="004B5200">
            <w:pPr>
              <w:keepNext/>
              <w:ind w:firstLine="0"/>
              <w:jc w:val="left"/>
              <w:rPr>
                <w:sz w:val="24"/>
                <w:szCs w:val="24"/>
              </w:rPr>
            </w:pPr>
          </w:p>
        </w:tc>
      </w:tr>
    </w:tbl>
    <w:p w:rsidR="00F16727" w:rsidRPr="00EA1A2A" w:rsidRDefault="009E27FE" w:rsidP="004B5200">
      <w:pPr>
        <w:ind w:firstLine="0"/>
        <w:rPr>
          <w:sz w:val="24"/>
          <w:szCs w:val="24"/>
        </w:rPr>
      </w:pPr>
      <w:r w:rsidRPr="00EA1A2A">
        <w:rPr>
          <w:sz w:val="24"/>
          <w:szCs w:val="24"/>
        </w:rPr>
        <w:t>2. Следующая информация в электронном виде:</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4"/>
        <w:gridCol w:w="5318"/>
        <w:gridCol w:w="3480"/>
      </w:tblGrid>
      <w:tr w:rsidR="00F16727" w:rsidRPr="00EA1A2A">
        <w:tc>
          <w:tcPr>
            <w:tcW w:w="400" w:type="pct"/>
          </w:tcPr>
          <w:p w:rsidR="00F16727" w:rsidRPr="00EA1A2A" w:rsidRDefault="009E27FE" w:rsidP="004B5200">
            <w:pPr>
              <w:pStyle w:val="Normalunindented"/>
              <w:keepNext/>
              <w:jc w:val="center"/>
              <w:rPr>
                <w:sz w:val="24"/>
                <w:szCs w:val="24"/>
              </w:rPr>
            </w:pPr>
            <w:r w:rsidRPr="00EA1A2A">
              <w:rPr>
                <w:b/>
                <w:sz w:val="24"/>
                <w:szCs w:val="24"/>
              </w:rPr>
              <w:lastRenderedPageBreak/>
              <w:t xml:space="preserve">№ </w:t>
            </w:r>
            <w:proofErr w:type="gramStart"/>
            <w:r w:rsidRPr="00EA1A2A">
              <w:rPr>
                <w:b/>
                <w:sz w:val="24"/>
                <w:szCs w:val="24"/>
              </w:rPr>
              <w:t>п</w:t>
            </w:r>
            <w:proofErr w:type="gramEnd"/>
            <w:r w:rsidRPr="00EA1A2A">
              <w:rPr>
                <w:b/>
                <w:sz w:val="24"/>
                <w:szCs w:val="24"/>
              </w:rPr>
              <w:t>/п</w:t>
            </w:r>
          </w:p>
        </w:tc>
        <w:tc>
          <w:tcPr>
            <w:tcW w:w="2750" w:type="pct"/>
          </w:tcPr>
          <w:p w:rsidR="00F16727" w:rsidRPr="00EA1A2A" w:rsidRDefault="009E27FE" w:rsidP="004B5200">
            <w:pPr>
              <w:pStyle w:val="Normalunindented"/>
              <w:keepNext/>
              <w:jc w:val="center"/>
              <w:rPr>
                <w:sz w:val="24"/>
                <w:szCs w:val="24"/>
              </w:rPr>
            </w:pPr>
            <w:r w:rsidRPr="00EA1A2A">
              <w:rPr>
                <w:b/>
                <w:sz w:val="24"/>
                <w:szCs w:val="24"/>
              </w:rPr>
              <w:t>Описание переданной информации</w:t>
            </w:r>
            <w:r w:rsidRPr="00EA1A2A">
              <w:rPr>
                <w:sz w:val="24"/>
                <w:szCs w:val="24"/>
              </w:rPr>
              <w:br/>
            </w:r>
            <w:r w:rsidRPr="00EA1A2A">
              <w:rPr>
                <w:b/>
                <w:sz w:val="24"/>
                <w:szCs w:val="24"/>
              </w:rPr>
              <w:t>в электронном виде</w:t>
            </w:r>
          </w:p>
        </w:tc>
        <w:tc>
          <w:tcPr>
            <w:tcW w:w="1800" w:type="pct"/>
          </w:tcPr>
          <w:p w:rsidR="00F16727" w:rsidRPr="00EA1A2A" w:rsidRDefault="009E27FE" w:rsidP="004B5200">
            <w:pPr>
              <w:pStyle w:val="Normalunindented"/>
              <w:keepNext/>
              <w:jc w:val="center"/>
              <w:rPr>
                <w:sz w:val="24"/>
                <w:szCs w:val="24"/>
              </w:rPr>
            </w:pPr>
            <w:r w:rsidRPr="00EA1A2A">
              <w:rPr>
                <w:b/>
                <w:sz w:val="24"/>
                <w:szCs w:val="24"/>
              </w:rPr>
              <w:t>Количество</w:t>
            </w:r>
          </w:p>
        </w:tc>
      </w:tr>
      <w:tr w:rsidR="00F16727" w:rsidRPr="00EA1A2A">
        <w:tc>
          <w:tcPr>
            <w:tcW w:w="400" w:type="pct"/>
          </w:tcPr>
          <w:p w:rsidR="00F16727" w:rsidRPr="00EA1A2A" w:rsidRDefault="009E27FE" w:rsidP="004B5200">
            <w:pPr>
              <w:pStyle w:val="Normalunindented"/>
              <w:keepNext/>
              <w:jc w:val="left"/>
              <w:rPr>
                <w:sz w:val="24"/>
                <w:szCs w:val="24"/>
              </w:rPr>
            </w:pPr>
            <w:r w:rsidRPr="00EA1A2A">
              <w:rPr>
                <w:sz w:val="24"/>
                <w:szCs w:val="24"/>
              </w:rPr>
              <w:t>1</w:t>
            </w:r>
          </w:p>
        </w:tc>
        <w:tc>
          <w:tcPr>
            <w:tcW w:w="2750" w:type="pct"/>
          </w:tcPr>
          <w:p w:rsidR="00F16727" w:rsidRPr="00EA1A2A" w:rsidRDefault="00F16727" w:rsidP="004B5200">
            <w:pPr>
              <w:keepNext/>
              <w:ind w:firstLine="0"/>
              <w:jc w:val="left"/>
              <w:rPr>
                <w:sz w:val="24"/>
                <w:szCs w:val="24"/>
              </w:rPr>
            </w:pPr>
          </w:p>
        </w:tc>
        <w:tc>
          <w:tcPr>
            <w:tcW w:w="1800" w:type="pct"/>
          </w:tcPr>
          <w:p w:rsidR="00F16727" w:rsidRPr="00EA1A2A" w:rsidRDefault="00F16727" w:rsidP="004B5200">
            <w:pPr>
              <w:keepNext/>
              <w:ind w:firstLine="0"/>
              <w:jc w:val="left"/>
              <w:rPr>
                <w:sz w:val="24"/>
                <w:szCs w:val="24"/>
              </w:rPr>
            </w:pPr>
          </w:p>
        </w:tc>
      </w:tr>
      <w:tr w:rsidR="00F16727" w:rsidRPr="00EA1A2A">
        <w:tc>
          <w:tcPr>
            <w:tcW w:w="400" w:type="pct"/>
          </w:tcPr>
          <w:p w:rsidR="00F16727" w:rsidRPr="00EA1A2A" w:rsidRDefault="009E27FE" w:rsidP="004B5200">
            <w:pPr>
              <w:pStyle w:val="Normalunindented"/>
              <w:keepNext/>
              <w:jc w:val="left"/>
              <w:rPr>
                <w:sz w:val="24"/>
                <w:szCs w:val="24"/>
              </w:rPr>
            </w:pPr>
            <w:r w:rsidRPr="00EA1A2A">
              <w:rPr>
                <w:sz w:val="24"/>
                <w:szCs w:val="24"/>
              </w:rPr>
              <w:t>2</w:t>
            </w:r>
          </w:p>
        </w:tc>
        <w:tc>
          <w:tcPr>
            <w:tcW w:w="2750" w:type="pct"/>
          </w:tcPr>
          <w:p w:rsidR="00F16727" w:rsidRPr="00EA1A2A" w:rsidRDefault="00F16727" w:rsidP="004B5200">
            <w:pPr>
              <w:keepNext/>
              <w:ind w:firstLine="0"/>
              <w:jc w:val="left"/>
              <w:rPr>
                <w:sz w:val="24"/>
                <w:szCs w:val="24"/>
              </w:rPr>
            </w:pPr>
          </w:p>
        </w:tc>
        <w:tc>
          <w:tcPr>
            <w:tcW w:w="1800" w:type="pct"/>
          </w:tcPr>
          <w:p w:rsidR="00F16727" w:rsidRPr="00EA1A2A" w:rsidRDefault="00F16727" w:rsidP="004B5200">
            <w:pPr>
              <w:keepNext/>
              <w:ind w:firstLine="0"/>
              <w:jc w:val="left"/>
              <w:rPr>
                <w:sz w:val="24"/>
                <w:szCs w:val="24"/>
              </w:rPr>
            </w:pPr>
          </w:p>
        </w:tc>
      </w:tr>
      <w:tr w:rsidR="00F16727" w:rsidRPr="00EA1A2A">
        <w:tc>
          <w:tcPr>
            <w:tcW w:w="400" w:type="pct"/>
          </w:tcPr>
          <w:p w:rsidR="00F16727" w:rsidRPr="00EA1A2A" w:rsidRDefault="009E27FE" w:rsidP="004B5200">
            <w:pPr>
              <w:pStyle w:val="Normalunindented"/>
              <w:keepNext/>
              <w:jc w:val="left"/>
              <w:rPr>
                <w:sz w:val="24"/>
                <w:szCs w:val="24"/>
              </w:rPr>
            </w:pPr>
            <w:r w:rsidRPr="00EA1A2A">
              <w:rPr>
                <w:sz w:val="24"/>
                <w:szCs w:val="24"/>
              </w:rPr>
              <w:t>3</w:t>
            </w:r>
          </w:p>
        </w:tc>
        <w:tc>
          <w:tcPr>
            <w:tcW w:w="2750" w:type="pct"/>
          </w:tcPr>
          <w:p w:rsidR="00F16727" w:rsidRPr="00EA1A2A" w:rsidRDefault="00F16727" w:rsidP="004B5200">
            <w:pPr>
              <w:keepNext/>
              <w:ind w:firstLine="0"/>
              <w:jc w:val="left"/>
              <w:rPr>
                <w:sz w:val="24"/>
                <w:szCs w:val="24"/>
              </w:rPr>
            </w:pPr>
          </w:p>
        </w:tc>
        <w:tc>
          <w:tcPr>
            <w:tcW w:w="1800" w:type="pct"/>
          </w:tcPr>
          <w:p w:rsidR="00F16727" w:rsidRPr="00EA1A2A" w:rsidRDefault="00F16727" w:rsidP="004B5200">
            <w:pPr>
              <w:keepNext/>
              <w:ind w:firstLine="0"/>
              <w:jc w:val="left"/>
              <w:rPr>
                <w:sz w:val="24"/>
                <w:szCs w:val="24"/>
              </w:rPr>
            </w:pPr>
          </w:p>
        </w:tc>
      </w:tr>
      <w:tr w:rsidR="00F16727" w:rsidRPr="00EA1A2A">
        <w:tc>
          <w:tcPr>
            <w:tcW w:w="400" w:type="pct"/>
          </w:tcPr>
          <w:p w:rsidR="00F16727" w:rsidRPr="00EA1A2A" w:rsidRDefault="009E27FE" w:rsidP="004B5200">
            <w:pPr>
              <w:pStyle w:val="Normalunindented"/>
              <w:keepNext/>
              <w:jc w:val="left"/>
              <w:rPr>
                <w:sz w:val="24"/>
                <w:szCs w:val="24"/>
              </w:rPr>
            </w:pPr>
            <w:r w:rsidRPr="00EA1A2A">
              <w:rPr>
                <w:sz w:val="24"/>
                <w:szCs w:val="24"/>
              </w:rPr>
              <w:t>…</w:t>
            </w:r>
          </w:p>
        </w:tc>
        <w:tc>
          <w:tcPr>
            <w:tcW w:w="2750" w:type="pct"/>
          </w:tcPr>
          <w:p w:rsidR="00F16727" w:rsidRPr="00EA1A2A" w:rsidRDefault="00F16727" w:rsidP="004B5200">
            <w:pPr>
              <w:keepNext/>
              <w:ind w:firstLine="0"/>
              <w:jc w:val="left"/>
              <w:rPr>
                <w:sz w:val="24"/>
                <w:szCs w:val="24"/>
              </w:rPr>
            </w:pPr>
          </w:p>
        </w:tc>
        <w:tc>
          <w:tcPr>
            <w:tcW w:w="1800" w:type="pct"/>
          </w:tcPr>
          <w:p w:rsidR="00F16727" w:rsidRPr="00EA1A2A" w:rsidRDefault="00F16727" w:rsidP="004B5200">
            <w:pPr>
              <w:keepNext/>
              <w:ind w:firstLine="0"/>
              <w:jc w:val="left"/>
              <w:rPr>
                <w:sz w:val="24"/>
                <w:szCs w:val="24"/>
              </w:rPr>
            </w:pPr>
          </w:p>
        </w:tc>
      </w:tr>
    </w:tbl>
    <w:p w:rsidR="00F16727" w:rsidRPr="00EA1A2A" w:rsidRDefault="009E27FE" w:rsidP="004B5200">
      <w:pPr>
        <w:ind w:firstLine="0"/>
        <w:rPr>
          <w:sz w:val="24"/>
          <w:szCs w:val="24"/>
        </w:rPr>
      </w:pPr>
      <w:r w:rsidRPr="00EA1A2A">
        <w:rPr>
          <w:sz w:val="24"/>
          <w:szCs w:val="24"/>
        </w:rPr>
        <w:t>3. Следующие электронные носители, необходимые для работы:</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4"/>
        <w:gridCol w:w="5318"/>
        <w:gridCol w:w="3480"/>
      </w:tblGrid>
      <w:tr w:rsidR="00F16727" w:rsidRPr="00EA1A2A">
        <w:tc>
          <w:tcPr>
            <w:tcW w:w="400" w:type="pct"/>
          </w:tcPr>
          <w:p w:rsidR="00F16727" w:rsidRPr="00EA1A2A" w:rsidRDefault="009E27FE" w:rsidP="004B5200">
            <w:pPr>
              <w:pStyle w:val="Normalunindented"/>
              <w:keepNext/>
              <w:jc w:val="center"/>
              <w:rPr>
                <w:sz w:val="24"/>
                <w:szCs w:val="24"/>
              </w:rPr>
            </w:pPr>
            <w:r w:rsidRPr="00EA1A2A">
              <w:rPr>
                <w:b/>
                <w:sz w:val="24"/>
                <w:szCs w:val="24"/>
              </w:rPr>
              <w:t xml:space="preserve">№ </w:t>
            </w:r>
            <w:proofErr w:type="gramStart"/>
            <w:r w:rsidRPr="00EA1A2A">
              <w:rPr>
                <w:b/>
                <w:sz w:val="24"/>
                <w:szCs w:val="24"/>
              </w:rPr>
              <w:t>п</w:t>
            </w:r>
            <w:proofErr w:type="gramEnd"/>
            <w:r w:rsidRPr="00EA1A2A">
              <w:rPr>
                <w:b/>
                <w:sz w:val="24"/>
                <w:szCs w:val="24"/>
              </w:rPr>
              <w:t>/п</w:t>
            </w:r>
          </w:p>
        </w:tc>
        <w:tc>
          <w:tcPr>
            <w:tcW w:w="2750" w:type="pct"/>
          </w:tcPr>
          <w:p w:rsidR="00F16727" w:rsidRPr="00EA1A2A" w:rsidRDefault="009E27FE" w:rsidP="004B5200">
            <w:pPr>
              <w:pStyle w:val="Normalunindented"/>
              <w:keepNext/>
              <w:jc w:val="center"/>
              <w:rPr>
                <w:sz w:val="24"/>
                <w:szCs w:val="24"/>
              </w:rPr>
            </w:pPr>
            <w:r w:rsidRPr="00EA1A2A">
              <w:rPr>
                <w:b/>
                <w:sz w:val="24"/>
                <w:szCs w:val="24"/>
              </w:rPr>
              <w:t>Описание электронных носителей</w:t>
            </w:r>
          </w:p>
        </w:tc>
        <w:tc>
          <w:tcPr>
            <w:tcW w:w="1800" w:type="pct"/>
          </w:tcPr>
          <w:p w:rsidR="00F16727" w:rsidRPr="00EA1A2A" w:rsidRDefault="009E27FE" w:rsidP="004B5200">
            <w:pPr>
              <w:pStyle w:val="Normalunindented"/>
              <w:keepNext/>
              <w:jc w:val="center"/>
              <w:rPr>
                <w:sz w:val="24"/>
                <w:szCs w:val="24"/>
              </w:rPr>
            </w:pPr>
            <w:r w:rsidRPr="00EA1A2A">
              <w:rPr>
                <w:b/>
                <w:sz w:val="24"/>
                <w:szCs w:val="24"/>
              </w:rPr>
              <w:t>Количество</w:t>
            </w:r>
          </w:p>
        </w:tc>
      </w:tr>
      <w:tr w:rsidR="00F16727" w:rsidRPr="00EA1A2A">
        <w:tc>
          <w:tcPr>
            <w:tcW w:w="400" w:type="pct"/>
          </w:tcPr>
          <w:p w:rsidR="00F16727" w:rsidRPr="00EA1A2A" w:rsidRDefault="009E27FE" w:rsidP="004B5200">
            <w:pPr>
              <w:pStyle w:val="Normalunindented"/>
              <w:keepNext/>
              <w:jc w:val="left"/>
              <w:rPr>
                <w:sz w:val="24"/>
                <w:szCs w:val="24"/>
              </w:rPr>
            </w:pPr>
            <w:r w:rsidRPr="00EA1A2A">
              <w:rPr>
                <w:sz w:val="24"/>
                <w:szCs w:val="24"/>
              </w:rPr>
              <w:t>1</w:t>
            </w:r>
          </w:p>
        </w:tc>
        <w:tc>
          <w:tcPr>
            <w:tcW w:w="2750" w:type="pct"/>
          </w:tcPr>
          <w:p w:rsidR="00F16727" w:rsidRPr="00EA1A2A" w:rsidRDefault="00F16727" w:rsidP="004B5200">
            <w:pPr>
              <w:keepNext/>
              <w:ind w:firstLine="0"/>
              <w:jc w:val="left"/>
              <w:rPr>
                <w:sz w:val="24"/>
                <w:szCs w:val="24"/>
              </w:rPr>
            </w:pPr>
          </w:p>
        </w:tc>
        <w:tc>
          <w:tcPr>
            <w:tcW w:w="1800" w:type="pct"/>
          </w:tcPr>
          <w:p w:rsidR="00F16727" w:rsidRPr="00EA1A2A" w:rsidRDefault="00F16727" w:rsidP="004B5200">
            <w:pPr>
              <w:keepNext/>
              <w:ind w:firstLine="0"/>
              <w:jc w:val="left"/>
              <w:rPr>
                <w:sz w:val="24"/>
                <w:szCs w:val="24"/>
              </w:rPr>
            </w:pPr>
          </w:p>
        </w:tc>
      </w:tr>
      <w:tr w:rsidR="00F16727" w:rsidRPr="00EA1A2A">
        <w:tc>
          <w:tcPr>
            <w:tcW w:w="400" w:type="pct"/>
          </w:tcPr>
          <w:p w:rsidR="00F16727" w:rsidRPr="00EA1A2A" w:rsidRDefault="009E27FE" w:rsidP="004B5200">
            <w:pPr>
              <w:pStyle w:val="Normalunindented"/>
              <w:keepNext/>
              <w:jc w:val="left"/>
              <w:rPr>
                <w:sz w:val="24"/>
                <w:szCs w:val="24"/>
              </w:rPr>
            </w:pPr>
            <w:r w:rsidRPr="00EA1A2A">
              <w:rPr>
                <w:sz w:val="24"/>
                <w:szCs w:val="24"/>
              </w:rPr>
              <w:t>2</w:t>
            </w:r>
          </w:p>
        </w:tc>
        <w:tc>
          <w:tcPr>
            <w:tcW w:w="2750" w:type="pct"/>
          </w:tcPr>
          <w:p w:rsidR="00F16727" w:rsidRPr="00EA1A2A" w:rsidRDefault="00F16727" w:rsidP="004B5200">
            <w:pPr>
              <w:keepNext/>
              <w:ind w:firstLine="0"/>
              <w:jc w:val="left"/>
              <w:rPr>
                <w:sz w:val="24"/>
                <w:szCs w:val="24"/>
              </w:rPr>
            </w:pPr>
          </w:p>
        </w:tc>
        <w:tc>
          <w:tcPr>
            <w:tcW w:w="1800" w:type="pct"/>
          </w:tcPr>
          <w:p w:rsidR="00F16727" w:rsidRPr="00EA1A2A" w:rsidRDefault="00F16727" w:rsidP="004B5200">
            <w:pPr>
              <w:keepNext/>
              <w:ind w:firstLine="0"/>
              <w:jc w:val="left"/>
              <w:rPr>
                <w:sz w:val="24"/>
                <w:szCs w:val="24"/>
              </w:rPr>
            </w:pPr>
          </w:p>
        </w:tc>
      </w:tr>
      <w:tr w:rsidR="00F16727" w:rsidRPr="00EA1A2A">
        <w:tc>
          <w:tcPr>
            <w:tcW w:w="400" w:type="pct"/>
          </w:tcPr>
          <w:p w:rsidR="00F16727" w:rsidRPr="00EA1A2A" w:rsidRDefault="009E27FE" w:rsidP="004B5200">
            <w:pPr>
              <w:pStyle w:val="Normalunindented"/>
              <w:keepNext/>
              <w:jc w:val="left"/>
              <w:rPr>
                <w:sz w:val="24"/>
                <w:szCs w:val="24"/>
              </w:rPr>
            </w:pPr>
            <w:r w:rsidRPr="00EA1A2A">
              <w:rPr>
                <w:sz w:val="24"/>
                <w:szCs w:val="24"/>
              </w:rPr>
              <w:t>3</w:t>
            </w:r>
          </w:p>
        </w:tc>
        <w:tc>
          <w:tcPr>
            <w:tcW w:w="2750" w:type="pct"/>
          </w:tcPr>
          <w:p w:rsidR="00F16727" w:rsidRPr="00EA1A2A" w:rsidRDefault="00F16727" w:rsidP="004B5200">
            <w:pPr>
              <w:keepNext/>
              <w:ind w:firstLine="0"/>
              <w:jc w:val="left"/>
              <w:rPr>
                <w:sz w:val="24"/>
                <w:szCs w:val="24"/>
              </w:rPr>
            </w:pPr>
          </w:p>
        </w:tc>
        <w:tc>
          <w:tcPr>
            <w:tcW w:w="1800" w:type="pct"/>
          </w:tcPr>
          <w:p w:rsidR="00F16727" w:rsidRPr="00EA1A2A" w:rsidRDefault="00F16727" w:rsidP="004B5200">
            <w:pPr>
              <w:keepNext/>
              <w:ind w:firstLine="0"/>
              <w:jc w:val="left"/>
              <w:rPr>
                <w:sz w:val="24"/>
                <w:szCs w:val="24"/>
              </w:rPr>
            </w:pPr>
          </w:p>
        </w:tc>
      </w:tr>
      <w:tr w:rsidR="00F16727" w:rsidRPr="00EA1A2A">
        <w:tc>
          <w:tcPr>
            <w:tcW w:w="400" w:type="pct"/>
          </w:tcPr>
          <w:p w:rsidR="00F16727" w:rsidRPr="00EA1A2A" w:rsidRDefault="009E27FE" w:rsidP="004B5200">
            <w:pPr>
              <w:pStyle w:val="Normalunindented"/>
              <w:keepNext/>
              <w:jc w:val="left"/>
              <w:rPr>
                <w:sz w:val="24"/>
                <w:szCs w:val="24"/>
              </w:rPr>
            </w:pPr>
            <w:r w:rsidRPr="00EA1A2A">
              <w:rPr>
                <w:sz w:val="24"/>
                <w:szCs w:val="24"/>
              </w:rPr>
              <w:t>…</w:t>
            </w:r>
          </w:p>
        </w:tc>
        <w:tc>
          <w:tcPr>
            <w:tcW w:w="2750" w:type="pct"/>
          </w:tcPr>
          <w:p w:rsidR="00F16727" w:rsidRPr="00EA1A2A" w:rsidRDefault="00F16727" w:rsidP="004B5200">
            <w:pPr>
              <w:keepNext/>
              <w:ind w:firstLine="0"/>
              <w:jc w:val="left"/>
              <w:rPr>
                <w:sz w:val="24"/>
                <w:szCs w:val="24"/>
              </w:rPr>
            </w:pPr>
          </w:p>
        </w:tc>
        <w:tc>
          <w:tcPr>
            <w:tcW w:w="1800" w:type="pct"/>
          </w:tcPr>
          <w:p w:rsidR="00F16727" w:rsidRPr="00EA1A2A" w:rsidRDefault="00F16727" w:rsidP="004B5200">
            <w:pPr>
              <w:keepNext/>
              <w:ind w:firstLine="0"/>
              <w:jc w:val="left"/>
              <w:rPr>
                <w:sz w:val="24"/>
                <w:szCs w:val="24"/>
              </w:rPr>
            </w:pPr>
          </w:p>
        </w:tc>
      </w:tr>
    </w:tbl>
    <w:p w:rsidR="00F16727" w:rsidRPr="00EA1A2A" w:rsidRDefault="009E27FE" w:rsidP="003F014B">
      <w:pPr>
        <w:spacing w:before="0" w:after="0"/>
        <w:ind w:firstLine="0"/>
        <w:rPr>
          <w:sz w:val="24"/>
          <w:szCs w:val="24"/>
        </w:rPr>
      </w:pPr>
      <w:r w:rsidRPr="00EA1A2A">
        <w:rPr>
          <w:sz w:val="24"/>
          <w:szCs w:val="24"/>
        </w:rPr>
        <w:t xml:space="preserve">4. Ключи от сейфов: </w:t>
      </w:r>
      <w:r w:rsidRPr="00EA1A2A">
        <w:rPr>
          <w:sz w:val="24"/>
          <w:szCs w:val="24"/>
          <w:u w:val="single"/>
        </w:rPr>
        <w:t>    (точное описание сейфов и мест их расположения)    </w:t>
      </w:r>
      <w:r w:rsidRPr="00EA1A2A">
        <w:rPr>
          <w:sz w:val="24"/>
          <w:szCs w:val="24"/>
        </w:rPr>
        <w:t>.</w:t>
      </w:r>
    </w:p>
    <w:p w:rsidR="00F16727" w:rsidRPr="00EA1A2A" w:rsidRDefault="009E27FE" w:rsidP="003F014B">
      <w:pPr>
        <w:spacing w:before="0" w:after="0"/>
        <w:ind w:firstLine="0"/>
        <w:rPr>
          <w:sz w:val="24"/>
          <w:szCs w:val="24"/>
        </w:rPr>
      </w:pPr>
      <w:r w:rsidRPr="00EA1A2A">
        <w:rPr>
          <w:sz w:val="24"/>
          <w:szCs w:val="24"/>
        </w:rPr>
        <w:t>5. Следующие печати и штампы:</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4"/>
        <w:gridCol w:w="5318"/>
        <w:gridCol w:w="3480"/>
      </w:tblGrid>
      <w:tr w:rsidR="00F16727" w:rsidRPr="00EA1A2A">
        <w:tc>
          <w:tcPr>
            <w:tcW w:w="400" w:type="pct"/>
          </w:tcPr>
          <w:p w:rsidR="00F16727" w:rsidRPr="00EA1A2A" w:rsidRDefault="009E27FE" w:rsidP="004B5200">
            <w:pPr>
              <w:pStyle w:val="Normalunindented"/>
              <w:keepNext/>
              <w:jc w:val="center"/>
              <w:rPr>
                <w:sz w:val="24"/>
                <w:szCs w:val="24"/>
              </w:rPr>
            </w:pPr>
            <w:r w:rsidRPr="00EA1A2A">
              <w:rPr>
                <w:b/>
                <w:sz w:val="24"/>
                <w:szCs w:val="24"/>
              </w:rPr>
              <w:t xml:space="preserve">№ </w:t>
            </w:r>
            <w:proofErr w:type="gramStart"/>
            <w:r w:rsidRPr="00EA1A2A">
              <w:rPr>
                <w:b/>
                <w:sz w:val="24"/>
                <w:szCs w:val="24"/>
              </w:rPr>
              <w:t>п</w:t>
            </w:r>
            <w:proofErr w:type="gramEnd"/>
            <w:r w:rsidRPr="00EA1A2A">
              <w:rPr>
                <w:b/>
                <w:sz w:val="24"/>
                <w:szCs w:val="24"/>
              </w:rPr>
              <w:t>/п</w:t>
            </w:r>
          </w:p>
        </w:tc>
        <w:tc>
          <w:tcPr>
            <w:tcW w:w="2750" w:type="pct"/>
          </w:tcPr>
          <w:p w:rsidR="00F16727" w:rsidRPr="00EA1A2A" w:rsidRDefault="009E27FE" w:rsidP="004B5200">
            <w:pPr>
              <w:pStyle w:val="Normalunindented"/>
              <w:keepNext/>
              <w:jc w:val="center"/>
              <w:rPr>
                <w:sz w:val="24"/>
                <w:szCs w:val="24"/>
              </w:rPr>
            </w:pPr>
            <w:r w:rsidRPr="00EA1A2A">
              <w:rPr>
                <w:b/>
                <w:sz w:val="24"/>
                <w:szCs w:val="24"/>
              </w:rPr>
              <w:t>Описание печатей и штампов</w:t>
            </w:r>
          </w:p>
        </w:tc>
        <w:tc>
          <w:tcPr>
            <w:tcW w:w="1800" w:type="pct"/>
          </w:tcPr>
          <w:p w:rsidR="00F16727" w:rsidRPr="00EA1A2A" w:rsidRDefault="009E27FE" w:rsidP="004B5200">
            <w:pPr>
              <w:pStyle w:val="Normalunindented"/>
              <w:keepNext/>
              <w:jc w:val="center"/>
              <w:rPr>
                <w:sz w:val="24"/>
                <w:szCs w:val="24"/>
              </w:rPr>
            </w:pPr>
            <w:r w:rsidRPr="00EA1A2A">
              <w:rPr>
                <w:b/>
                <w:sz w:val="24"/>
                <w:szCs w:val="24"/>
              </w:rPr>
              <w:t>Количество</w:t>
            </w:r>
          </w:p>
        </w:tc>
      </w:tr>
      <w:tr w:rsidR="00F16727" w:rsidRPr="00EA1A2A">
        <w:tc>
          <w:tcPr>
            <w:tcW w:w="400" w:type="pct"/>
          </w:tcPr>
          <w:p w:rsidR="00F16727" w:rsidRPr="00EA1A2A" w:rsidRDefault="009E27FE" w:rsidP="004B5200">
            <w:pPr>
              <w:pStyle w:val="Normalunindented"/>
              <w:keepNext/>
              <w:jc w:val="left"/>
              <w:rPr>
                <w:sz w:val="24"/>
                <w:szCs w:val="24"/>
              </w:rPr>
            </w:pPr>
            <w:r w:rsidRPr="00EA1A2A">
              <w:rPr>
                <w:sz w:val="24"/>
                <w:szCs w:val="24"/>
              </w:rPr>
              <w:t>1</w:t>
            </w:r>
          </w:p>
        </w:tc>
        <w:tc>
          <w:tcPr>
            <w:tcW w:w="2750" w:type="pct"/>
          </w:tcPr>
          <w:p w:rsidR="00F16727" w:rsidRPr="00EA1A2A" w:rsidRDefault="00F16727" w:rsidP="004B5200">
            <w:pPr>
              <w:keepNext/>
              <w:ind w:firstLine="0"/>
              <w:jc w:val="left"/>
              <w:rPr>
                <w:sz w:val="24"/>
                <w:szCs w:val="24"/>
              </w:rPr>
            </w:pPr>
          </w:p>
        </w:tc>
        <w:tc>
          <w:tcPr>
            <w:tcW w:w="1800" w:type="pct"/>
          </w:tcPr>
          <w:p w:rsidR="00F16727" w:rsidRPr="00EA1A2A" w:rsidRDefault="00F16727" w:rsidP="004B5200">
            <w:pPr>
              <w:keepNext/>
              <w:ind w:firstLine="0"/>
              <w:jc w:val="left"/>
              <w:rPr>
                <w:sz w:val="24"/>
                <w:szCs w:val="24"/>
              </w:rPr>
            </w:pPr>
          </w:p>
        </w:tc>
      </w:tr>
      <w:tr w:rsidR="00F16727" w:rsidRPr="00EA1A2A">
        <w:tc>
          <w:tcPr>
            <w:tcW w:w="400" w:type="pct"/>
          </w:tcPr>
          <w:p w:rsidR="00F16727" w:rsidRPr="00EA1A2A" w:rsidRDefault="009E27FE" w:rsidP="004B5200">
            <w:pPr>
              <w:pStyle w:val="Normalunindented"/>
              <w:keepNext/>
              <w:jc w:val="left"/>
              <w:rPr>
                <w:sz w:val="24"/>
                <w:szCs w:val="24"/>
              </w:rPr>
            </w:pPr>
            <w:r w:rsidRPr="00EA1A2A">
              <w:rPr>
                <w:sz w:val="24"/>
                <w:szCs w:val="24"/>
              </w:rPr>
              <w:t>2</w:t>
            </w:r>
          </w:p>
        </w:tc>
        <w:tc>
          <w:tcPr>
            <w:tcW w:w="2750" w:type="pct"/>
          </w:tcPr>
          <w:p w:rsidR="00F16727" w:rsidRPr="00EA1A2A" w:rsidRDefault="00F16727" w:rsidP="004B5200">
            <w:pPr>
              <w:keepNext/>
              <w:ind w:firstLine="0"/>
              <w:jc w:val="left"/>
              <w:rPr>
                <w:sz w:val="24"/>
                <w:szCs w:val="24"/>
              </w:rPr>
            </w:pPr>
          </w:p>
        </w:tc>
        <w:tc>
          <w:tcPr>
            <w:tcW w:w="1800" w:type="pct"/>
          </w:tcPr>
          <w:p w:rsidR="00F16727" w:rsidRPr="00EA1A2A" w:rsidRDefault="00F16727" w:rsidP="004B5200">
            <w:pPr>
              <w:keepNext/>
              <w:ind w:firstLine="0"/>
              <w:jc w:val="left"/>
              <w:rPr>
                <w:sz w:val="24"/>
                <w:szCs w:val="24"/>
              </w:rPr>
            </w:pPr>
          </w:p>
        </w:tc>
      </w:tr>
      <w:tr w:rsidR="00F16727" w:rsidRPr="00EA1A2A">
        <w:tc>
          <w:tcPr>
            <w:tcW w:w="400" w:type="pct"/>
          </w:tcPr>
          <w:p w:rsidR="00F16727" w:rsidRPr="00EA1A2A" w:rsidRDefault="009E27FE" w:rsidP="004B5200">
            <w:pPr>
              <w:pStyle w:val="Normalunindented"/>
              <w:keepNext/>
              <w:jc w:val="left"/>
              <w:rPr>
                <w:sz w:val="24"/>
                <w:szCs w:val="24"/>
              </w:rPr>
            </w:pPr>
            <w:r w:rsidRPr="00EA1A2A">
              <w:rPr>
                <w:sz w:val="24"/>
                <w:szCs w:val="24"/>
              </w:rPr>
              <w:t>3</w:t>
            </w:r>
          </w:p>
        </w:tc>
        <w:tc>
          <w:tcPr>
            <w:tcW w:w="2750" w:type="pct"/>
          </w:tcPr>
          <w:p w:rsidR="00F16727" w:rsidRPr="00EA1A2A" w:rsidRDefault="00F16727" w:rsidP="004B5200">
            <w:pPr>
              <w:keepNext/>
              <w:ind w:firstLine="0"/>
              <w:jc w:val="left"/>
              <w:rPr>
                <w:sz w:val="24"/>
                <w:szCs w:val="24"/>
              </w:rPr>
            </w:pPr>
          </w:p>
        </w:tc>
        <w:tc>
          <w:tcPr>
            <w:tcW w:w="1800" w:type="pct"/>
          </w:tcPr>
          <w:p w:rsidR="00F16727" w:rsidRPr="00EA1A2A" w:rsidRDefault="00F16727" w:rsidP="004B5200">
            <w:pPr>
              <w:keepNext/>
              <w:ind w:firstLine="0"/>
              <w:jc w:val="left"/>
              <w:rPr>
                <w:sz w:val="24"/>
                <w:szCs w:val="24"/>
              </w:rPr>
            </w:pPr>
          </w:p>
        </w:tc>
      </w:tr>
      <w:tr w:rsidR="00F16727" w:rsidRPr="00EA1A2A">
        <w:tc>
          <w:tcPr>
            <w:tcW w:w="400" w:type="pct"/>
          </w:tcPr>
          <w:p w:rsidR="00F16727" w:rsidRPr="00EA1A2A" w:rsidRDefault="009E27FE" w:rsidP="004B5200">
            <w:pPr>
              <w:pStyle w:val="Normalunindented"/>
              <w:keepNext/>
              <w:jc w:val="left"/>
              <w:rPr>
                <w:sz w:val="24"/>
                <w:szCs w:val="24"/>
              </w:rPr>
            </w:pPr>
            <w:r w:rsidRPr="00EA1A2A">
              <w:rPr>
                <w:sz w:val="24"/>
                <w:szCs w:val="24"/>
              </w:rPr>
              <w:t>…</w:t>
            </w:r>
          </w:p>
        </w:tc>
        <w:tc>
          <w:tcPr>
            <w:tcW w:w="2750" w:type="pct"/>
          </w:tcPr>
          <w:p w:rsidR="00F16727" w:rsidRPr="00EA1A2A" w:rsidRDefault="00F16727" w:rsidP="004B5200">
            <w:pPr>
              <w:keepNext/>
              <w:ind w:firstLine="0"/>
              <w:jc w:val="left"/>
              <w:rPr>
                <w:sz w:val="24"/>
                <w:szCs w:val="24"/>
              </w:rPr>
            </w:pPr>
          </w:p>
        </w:tc>
        <w:tc>
          <w:tcPr>
            <w:tcW w:w="1800" w:type="pct"/>
          </w:tcPr>
          <w:p w:rsidR="00F16727" w:rsidRPr="00EA1A2A" w:rsidRDefault="00F16727" w:rsidP="004B5200">
            <w:pPr>
              <w:keepNext/>
              <w:ind w:firstLine="0"/>
              <w:jc w:val="left"/>
              <w:rPr>
                <w:sz w:val="24"/>
                <w:szCs w:val="24"/>
              </w:rPr>
            </w:pPr>
          </w:p>
        </w:tc>
      </w:tr>
    </w:tbl>
    <w:p w:rsidR="00F16727" w:rsidRPr="00EA1A2A" w:rsidRDefault="009E27FE" w:rsidP="004B5200">
      <w:pPr>
        <w:ind w:firstLine="0"/>
        <w:rPr>
          <w:sz w:val="24"/>
          <w:szCs w:val="24"/>
        </w:rPr>
      </w:pPr>
      <w:r w:rsidRPr="00EA1A2A">
        <w:rPr>
          <w:sz w:val="24"/>
          <w:szCs w:val="24"/>
        </w:rPr>
        <w:t>6. Следующие чековые книжки:</w:t>
      </w:r>
    </w:p>
    <w:p w:rsidR="00F16727" w:rsidRPr="00EA1A2A" w:rsidRDefault="009E27FE" w:rsidP="003F014B">
      <w:pPr>
        <w:spacing w:before="0" w:after="0"/>
        <w:ind w:firstLine="0"/>
        <w:rPr>
          <w:sz w:val="24"/>
          <w:szCs w:val="24"/>
        </w:rPr>
      </w:pPr>
      <w:r w:rsidRPr="00EA1A2A">
        <w:rPr>
          <w:sz w:val="24"/>
          <w:szCs w:val="24"/>
        </w:rP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rsidR="00F16727" w:rsidRPr="00EA1A2A" w:rsidRDefault="009E27FE" w:rsidP="003F014B">
      <w:pPr>
        <w:spacing w:before="0" w:after="0"/>
        <w:ind w:firstLine="0"/>
        <w:rPr>
          <w:sz w:val="24"/>
          <w:szCs w:val="24"/>
        </w:rPr>
      </w:pPr>
      <w:r w:rsidRPr="00EA1A2A">
        <w:rPr>
          <w:sz w:val="24"/>
          <w:szCs w:val="24"/>
          <w:u w:val="single"/>
        </w:rPr>
        <w:t>                                                                                                                                                                                                                                                                                                                                                                                                                                                                                                       </w:t>
      </w:r>
      <w:r w:rsidRPr="00EA1A2A">
        <w:rPr>
          <w:sz w:val="24"/>
          <w:szCs w:val="24"/>
        </w:rPr>
        <w:t>.</w:t>
      </w:r>
    </w:p>
    <w:p w:rsidR="00F16727" w:rsidRPr="00EA1A2A" w:rsidRDefault="009E27FE" w:rsidP="003F014B">
      <w:pPr>
        <w:spacing w:before="0" w:after="0"/>
        <w:ind w:firstLine="0"/>
        <w:rPr>
          <w:sz w:val="24"/>
          <w:szCs w:val="24"/>
        </w:rPr>
      </w:pPr>
      <w:r w:rsidRPr="00EA1A2A">
        <w:rPr>
          <w:sz w:val="24"/>
          <w:szCs w:val="24"/>
        </w:rPr>
        <w:t>В процессе передачи документов и дел выявлены следующие существенные недостатки и нарушения в организации работы по ведению учета:</w:t>
      </w:r>
    </w:p>
    <w:p w:rsidR="00F16727" w:rsidRPr="00EA1A2A" w:rsidRDefault="009E27FE" w:rsidP="003F014B">
      <w:pPr>
        <w:spacing w:before="0" w:after="0"/>
        <w:ind w:firstLine="0"/>
        <w:rPr>
          <w:sz w:val="24"/>
          <w:szCs w:val="24"/>
        </w:rPr>
      </w:pPr>
      <w:r w:rsidRPr="00EA1A2A">
        <w:rPr>
          <w:sz w:val="24"/>
          <w:szCs w:val="24"/>
          <w:u w:val="single"/>
        </w:rPr>
        <w:t>                                                                                                                                                                                                                                                                                                                      </w:t>
      </w:r>
      <w:r w:rsidRPr="00EA1A2A">
        <w:rPr>
          <w:sz w:val="24"/>
          <w:szCs w:val="24"/>
          <w:u w:val="single"/>
        </w:rPr>
        <w:lastRenderedPageBreak/>
        <w:t xml:space="preserve">                                                                                                                                                                                   </w:t>
      </w:r>
      <w:r w:rsidRPr="00EA1A2A">
        <w:rPr>
          <w:sz w:val="24"/>
          <w:szCs w:val="24"/>
        </w:rPr>
        <w:t>.</w:t>
      </w:r>
    </w:p>
    <w:p w:rsidR="00F16727" w:rsidRPr="00EA1A2A" w:rsidRDefault="009E27FE" w:rsidP="003F014B">
      <w:pPr>
        <w:spacing w:before="0" w:after="0"/>
        <w:ind w:firstLine="0"/>
        <w:rPr>
          <w:sz w:val="24"/>
          <w:szCs w:val="24"/>
        </w:rPr>
      </w:pPr>
      <w:r w:rsidRPr="00EA1A2A">
        <w:rPr>
          <w:sz w:val="24"/>
          <w:szCs w:val="24"/>
        </w:rPr>
        <w:t>Передающим лицом даны следующие пояснения:</w:t>
      </w:r>
    </w:p>
    <w:p w:rsidR="00F16727" w:rsidRPr="00EA1A2A" w:rsidRDefault="009E27FE" w:rsidP="003F014B">
      <w:pPr>
        <w:spacing w:before="0" w:after="0"/>
        <w:ind w:firstLine="0"/>
        <w:rPr>
          <w:sz w:val="24"/>
          <w:szCs w:val="24"/>
        </w:rPr>
      </w:pPr>
      <w:r w:rsidRPr="00EA1A2A">
        <w:rPr>
          <w:sz w:val="24"/>
          <w:szCs w:val="24"/>
          <w:u w:val="single"/>
        </w:rPr>
        <w:t>                                                                                                                                                                                                                                                                                                                                                                                                                                                                                                         </w:t>
      </w:r>
      <w:r w:rsidRPr="00EA1A2A">
        <w:rPr>
          <w:sz w:val="24"/>
          <w:szCs w:val="24"/>
        </w:rPr>
        <w:t>.</w:t>
      </w:r>
    </w:p>
    <w:p w:rsidR="00F16727" w:rsidRPr="00EA1A2A" w:rsidRDefault="009E27FE" w:rsidP="003F014B">
      <w:pPr>
        <w:spacing w:before="0" w:after="0"/>
        <w:ind w:firstLine="0"/>
        <w:rPr>
          <w:sz w:val="24"/>
          <w:szCs w:val="24"/>
        </w:rPr>
      </w:pPr>
      <w:r w:rsidRPr="00EA1A2A">
        <w:rPr>
          <w:sz w:val="24"/>
          <w:szCs w:val="24"/>
        </w:rPr>
        <w:t>Дополнения (примечания, рекомендации, предложения):</w:t>
      </w:r>
    </w:p>
    <w:p w:rsidR="00F16727" w:rsidRPr="00EA1A2A" w:rsidRDefault="009E27FE" w:rsidP="003F014B">
      <w:pPr>
        <w:spacing w:before="0" w:after="0"/>
        <w:ind w:firstLine="0"/>
        <w:rPr>
          <w:sz w:val="24"/>
          <w:szCs w:val="24"/>
        </w:rPr>
      </w:pPr>
      <w:r w:rsidRPr="00EA1A2A">
        <w:rPr>
          <w:sz w:val="24"/>
          <w:szCs w:val="24"/>
          <w:u w:val="single"/>
        </w:rPr>
        <w:t>                                                                                                                                                                                                                                                                                                                                                                                                                                                                                                                                                                                                                                                                                                                                                                                                                                                                                                                                                                                                                  </w:t>
      </w:r>
      <w:r w:rsidRPr="00EA1A2A">
        <w:rPr>
          <w:sz w:val="24"/>
          <w:szCs w:val="24"/>
        </w:rPr>
        <w:t>.</w:t>
      </w:r>
    </w:p>
    <w:p w:rsidR="00F16727" w:rsidRPr="00EA1A2A" w:rsidRDefault="009E27FE" w:rsidP="003F014B">
      <w:pPr>
        <w:spacing w:before="0" w:after="0"/>
        <w:ind w:firstLine="0"/>
        <w:rPr>
          <w:sz w:val="24"/>
          <w:szCs w:val="24"/>
        </w:rPr>
      </w:pPr>
      <w:r w:rsidRPr="00EA1A2A">
        <w:rPr>
          <w:sz w:val="24"/>
          <w:szCs w:val="24"/>
        </w:rPr>
        <w:t>Приложения к акту:</w:t>
      </w:r>
    </w:p>
    <w:p w:rsidR="00F16727" w:rsidRPr="00EA1A2A" w:rsidRDefault="009E27FE" w:rsidP="003F014B">
      <w:pPr>
        <w:spacing w:before="0" w:after="0"/>
        <w:ind w:firstLine="0"/>
        <w:rPr>
          <w:sz w:val="24"/>
          <w:szCs w:val="24"/>
        </w:rPr>
      </w:pPr>
      <w:r w:rsidRPr="00EA1A2A">
        <w:rPr>
          <w:sz w:val="24"/>
          <w:szCs w:val="24"/>
        </w:rPr>
        <w:t xml:space="preserve">1. </w:t>
      </w:r>
      <w:r w:rsidRPr="00EA1A2A">
        <w:rPr>
          <w:sz w:val="24"/>
          <w:szCs w:val="24"/>
          <w:u w:val="single"/>
        </w:rPr>
        <w:t>                                                                                                                                   </w:t>
      </w:r>
    </w:p>
    <w:p w:rsidR="00F16727" w:rsidRPr="00EA1A2A" w:rsidRDefault="009E27FE" w:rsidP="003F014B">
      <w:pPr>
        <w:spacing w:before="0" w:after="0"/>
        <w:ind w:firstLine="0"/>
        <w:rPr>
          <w:sz w:val="24"/>
          <w:szCs w:val="24"/>
        </w:rPr>
      </w:pPr>
      <w:r w:rsidRPr="00EA1A2A">
        <w:rPr>
          <w:sz w:val="24"/>
          <w:szCs w:val="24"/>
        </w:rPr>
        <w:t xml:space="preserve">2. </w:t>
      </w:r>
      <w:r w:rsidRPr="00EA1A2A">
        <w:rPr>
          <w:sz w:val="24"/>
          <w:szCs w:val="24"/>
          <w:u w:val="single"/>
        </w:rPr>
        <w:t>                                                                                                                                   </w:t>
      </w:r>
    </w:p>
    <w:p w:rsidR="00F16727" w:rsidRPr="00EA1A2A" w:rsidRDefault="009E27FE" w:rsidP="003F014B">
      <w:pPr>
        <w:spacing w:before="0" w:after="0"/>
        <w:ind w:firstLine="0"/>
        <w:rPr>
          <w:sz w:val="24"/>
          <w:szCs w:val="24"/>
        </w:rPr>
      </w:pPr>
      <w:r w:rsidRPr="00EA1A2A">
        <w:rPr>
          <w:sz w:val="24"/>
          <w:szCs w:val="24"/>
        </w:rPr>
        <w:t xml:space="preserve">3. </w:t>
      </w:r>
      <w:r w:rsidRPr="00EA1A2A">
        <w:rPr>
          <w:sz w:val="24"/>
          <w:szCs w:val="24"/>
          <w:u w:val="single"/>
        </w:rPr>
        <w:t>                                                                                                                                   </w:t>
      </w:r>
    </w:p>
    <w:p w:rsidR="00F16727" w:rsidRPr="00EA1A2A" w:rsidRDefault="009E27FE" w:rsidP="003F014B">
      <w:pPr>
        <w:spacing w:before="0" w:after="0"/>
        <w:ind w:firstLine="0"/>
        <w:rPr>
          <w:sz w:val="24"/>
          <w:szCs w:val="24"/>
        </w:rPr>
      </w:pPr>
      <w:r w:rsidRPr="00EA1A2A">
        <w:rPr>
          <w:sz w:val="24"/>
          <w:szCs w:val="24"/>
        </w:rPr>
        <w:t>Подписи лиц, составивших акт:</w:t>
      </w:r>
    </w:p>
    <w:p w:rsidR="00F16727" w:rsidRPr="00EA1A2A" w:rsidRDefault="009E27FE" w:rsidP="003F014B">
      <w:pPr>
        <w:spacing w:before="0" w:after="0"/>
        <w:ind w:firstLine="0"/>
        <w:rPr>
          <w:sz w:val="24"/>
          <w:szCs w:val="24"/>
        </w:rPr>
      </w:pPr>
      <w:r w:rsidRPr="00EA1A2A">
        <w:rPr>
          <w:sz w:val="24"/>
          <w:szCs w:val="24"/>
        </w:rPr>
        <w:t>Передал:</w:t>
      </w:r>
    </w:p>
    <w:p w:rsidR="00F16727" w:rsidRPr="00EA1A2A" w:rsidRDefault="009E27FE" w:rsidP="003F014B">
      <w:pPr>
        <w:spacing w:before="0" w:after="0"/>
        <w:ind w:firstLine="0"/>
        <w:rPr>
          <w:sz w:val="24"/>
          <w:szCs w:val="24"/>
        </w:rPr>
      </w:pPr>
      <w:r w:rsidRPr="00EA1A2A">
        <w:rPr>
          <w:sz w:val="24"/>
          <w:szCs w:val="24"/>
          <w:u w:val="single"/>
        </w:rPr>
        <w:t>      (должность)        </w:t>
      </w:r>
      <w:r w:rsidRPr="00EA1A2A">
        <w:rPr>
          <w:sz w:val="24"/>
          <w:szCs w:val="24"/>
        </w:rPr>
        <w:t> </w:t>
      </w:r>
      <w:r w:rsidRPr="00EA1A2A">
        <w:rPr>
          <w:sz w:val="24"/>
          <w:szCs w:val="24"/>
          <w:u w:val="single"/>
        </w:rPr>
        <w:t>        (подпись)          </w:t>
      </w:r>
      <w:r w:rsidRPr="00EA1A2A">
        <w:rPr>
          <w:sz w:val="24"/>
          <w:szCs w:val="24"/>
        </w:rPr>
        <w:t> </w:t>
      </w:r>
      <w:r w:rsidRPr="00EA1A2A">
        <w:rPr>
          <w:sz w:val="24"/>
          <w:szCs w:val="24"/>
          <w:u w:val="single"/>
        </w:rPr>
        <w:t>    (фамилия, инициалы)    </w:t>
      </w:r>
    </w:p>
    <w:p w:rsidR="00F16727" w:rsidRPr="00EA1A2A" w:rsidRDefault="009E27FE" w:rsidP="003F014B">
      <w:pPr>
        <w:spacing w:before="0" w:after="0"/>
        <w:ind w:firstLine="0"/>
        <w:rPr>
          <w:sz w:val="24"/>
          <w:szCs w:val="24"/>
        </w:rPr>
      </w:pPr>
      <w:r w:rsidRPr="00EA1A2A">
        <w:rPr>
          <w:sz w:val="24"/>
          <w:szCs w:val="24"/>
        </w:rPr>
        <w:t>Принял:</w:t>
      </w:r>
    </w:p>
    <w:p w:rsidR="00F16727" w:rsidRPr="00EA1A2A" w:rsidRDefault="009E27FE" w:rsidP="003F014B">
      <w:pPr>
        <w:spacing w:before="0" w:after="0"/>
        <w:ind w:firstLine="0"/>
        <w:rPr>
          <w:sz w:val="24"/>
          <w:szCs w:val="24"/>
        </w:rPr>
      </w:pPr>
      <w:r w:rsidRPr="00EA1A2A">
        <w:rPr>
          <w:sz w:val="24"/>
          <w:szCs w:val="24"/>
          <w:u w:val="single"/>
        </w:rPr>
        <w:t>      (должность)                (подпись)          </w:t>
      </w:r>
      <w:r w:rsidRPr="00EA1A2A">
        <w:rPr>
          <w:sz w:val="24"/>
          <w:szCs w:val="24"/>
        </w:rPr>
        <w:t> </w:t>
      </w:r>
      <w:r w:rsidRPr="00EA1A2A">
        <w:rPr>
          <w:sz w:val="24"/>
          <w:szCs w:val="24"/>
          <w:u w:val="single"/>
        </w:rPr>
        <w:t>    (фамилия, инициалы)    </w:t>
      </w:r>
    </w:p>
    <w:p w:rsidR="00F16727" w:rsidRPr="00EA1A2A" w:rsidRDefault="009E27FE" w:rsidP="003F014B">
      <w:pPr>
        <w:spacing w:before="0" w:after="0"/>
        <w:ind w:firstLine="0"/>
        <w:rPr>
          <w:sz w:val="24"/>
          <w:szCs w:val="24"/>
        </w:rPr>
      </w:pPr>
      <w:r w:rsidRPr="00EA1A2A">
        <w:rPr>
          <w:sz w:val="24"/>
          <w:szCs w:val="24"/>
        </w:rPr>
        <w:t>Председатель комиссии:</w:t>
      </w:r>
    </w:p>
    <w:p w:rsidR="00F16727" w:rsidRPr="00EA1A2A" w:rsidRDefault="009E27FE" w:rsidP="003F014B">
      <w:pPr>
        <w:spacing w:before="0" w:after="0"/>
        <w:ind w:firstLine="0"/>
        <w:rPr>
          <w:sz w:val="24"/>
          <w:szCs w:val="24"/>
        </w:rPr>
      </w:pPr>
      <w:r w:rsidRPr="00EA1A2A">
        <w:rPr>
          <w:sz w:val="24"/>
          <w:szCs w:val="24"/>
          <w:u w:val="single"/>
        </w:rPr>
        <w:t>      (должность)                (подпись)          </w:t>
      </w:r>
      <w:r w:rsidRPr="00EA1A2A">
        <w:rPr>
          <w:sz w:val="24"/>
          <w:szCs w:val="24"/>
        </w:rPr>
        <w:t> </w:t>
      </w:r>
      <w:r w:rsidRPr="00EA1A2A">
        <w:rPr>
          <w:sz w:val="24"/>
          <w:szCs w:val="24"/>
          <w:u w:val="single"/>
        </w:rPr>
        <w:t>    (фамилия, инициалы)    </w:t>
      </w:r>
    </w:p>
    <w:p w:rsidR="00F16727" w:rsidRPr="00EA1A2A" w:rsidRDefault="009E27FE" w:rsidP="003F014B">
      <w:pPr>
        <w:spacing w:before="0" w:after="0"/>
        <w:ind w:firstLine="0"/>
        <w:rPr>
          <w:sz w:val="24"/>
          <w:szCs w:val="24"/>
        </w:rPr>
      </w:pPr>
      <w:r w:rsidRPr="00EA1A2A">
        <w:rPr>
          <w:sz w:val="24"/>
          <w:szCs w:val="24"/>
        </w:rPr>
        <w:t>Члены комиссии:</w:t>
      </w:r>
    </w:p>
    <w:p w:rsidR="00F16727" w:rsidRPr="00EA1A2A" w:rsidRDefault="009E27FE" w:rsidP="003F014B">
      <w:pPr>
        <w:spacing w:before="0" w:after="0"/>
        <w:ind w:firstLine="0"/>
        <w:rPr>
          <w:sz w:val="24"/>
          <w:szCs w:val="24"/>
        </w:rPr>
      </w:pPr>
      <w:r w:rsidRPr="00EA1A2A">
        <w:rPr>
          <w:sz w:val="24"/>
          <w:szCs w:val="24"/>
          <w:u w:val="single"/>
        </w:rPr>
        <w:t>      (должность)                (подпись)          </w:t>
      </w:r>
      <w:r w:rsidRPr="00EA1A2A">
        <w:rPr>
          <w:sz w:val="24"/>
          <w:szCs w:val="24"/>
        </w:rPr>
        <w:t> </w:t>
      </w:r>
      <w:r w:rsidRPr="00EA1A2A">
        <w:rPr>
          <w:sz w:val="24"/>
          <w:szCs w:val="24"/>
          <w:u w:val="single"/>
        </w:rPr>
        <w:t>    (фамилия, инициалы)    </w:t>
      </w:r>
    </w:p>
    <w:p w:rsidR="00F16727" w:rsidRPr="00EA1A2A" w:rsidRDefault="009E27FE" w:rsidP="003F014B">
      <w:pPr>
        <w:spacing w:before="0" w:after="0"/>
        <w:ind w:firstLine="0"/>
        <w:rPr>
          <w:sz w:val="24"/>
          <w:szCs w:val="24"/>
        </w:rPr>
      </w:pPr>
      <w:r w:rsidRPr="00EA1A2A">
        <w:rPr>
          <w:sz w:val="24"/>
          <w:szCs w:val="24"/>
          <w:u w:val="single"/>
        </w:rPr>
        <w:t>      (должность)                (подпись)          </w:t>
      </w:r>
      <w:r w:rsidRPr="00EA1A2A">
        <w:rPr>
          <w:sz w:val="24"/>
          <w:szCs w:val="24"/>
        </w:rPr>
        <w:t> </w:t>
      </w:r>
      <w:r w:rsidRPr="00EA1A2A">
        <w:rPr>
          <w:sz w:val="24"/>
          <w:szCs w:val="24"/>
          <w:u w:val="single"/>
        </w:rPr>
        <w:t>    (фамилия, инициалы)    </w:t>
      </w:r>
    </w:p>
    <w:p w:rsidR="00F16727" w:rsidRPr="00EA1A2A" w:rsidRDefault="009E27FE" w:rsidP="003F014B">
      <w:pPr>
        <w:spacing w:before="0" w:after="0"/>
        <w:ind w:firstLine="0"/>
        <w:rPr>
          <w:sz w:val="24"/>
          <w:szCs w:val="24"/>
        </w:rPr>
      </w:pPr>
      <w:r w:rsidRPr="00EA1A2A">
        <w:rPr>
          <w:sz w:val="24"/>
          <w:szCs w:val="24"/>
        </w:rPr>
        <w:t>Представитель:</w:t>
      </w:r>
    </w:p>
    <w:p w:rsidR="00F16727" w:rsidRPr="00EA1A2A" w:rsidRDefault="009E27FE" w:rsidP="003F014B">
      <w:pPr>
        <w:spacing w:before="0" w:after="0"/>
        <w:ind w:firstLine="0"/>
        <w:rPr>
          <w:sz w:val="24"/>
          <w:szCs w:val="24"/>
        </w:rPr>
      </w:pPr>
      <w:r w:rsidRPr="00EA1A2A">
        <w:rPr>
          <w:sz w:val="24"/>
          <w:szCs w:val="24"/>
          <w:u w:val="single"/>
        </w:rPr>
        <w:t>      (должность)                (подпись)          </w:t>
      </w:r>
      <w:r w:rsidRPr="00EA1A2A">
        <w:rPr>
          <w:sz w:val="24"/>
          <w:szCs w:val="24"/>
        </w:rPr>
        <w:t> </w:t>
      </w:r>
      <w:r w:rsidRPr="00EA1A2A">
        <w:rPr>
          <w:sz w:val="24"/>
          <w:szCs w:val="24"/>
          <w:u w:val="single"/>
        </w:rPr>
        <w:t>    (фамилия, инициалы)    </w:t>
      </w:r>
    </w:p>
    <w:p w:rsidR="00F16727" w:rsidRPr="00EA1A2A" w:rsidRDefault="009E27FE" w:rsidP="003F014B">
      <w:pPr>
        <w:spacing w:before="0" w:after="0"/>
        <w:ind w:firstLine="0"/>
        <w:jc w:val="center"/>
        <w:rPr>
          <w:sz w:val="24"/>
          <w:szCs w:val="24"/>
        </w:rPr>
      </w:pPr>
      <w:r w:rsidRPr="00EA1A2A">
        <w:rPr>
          <w:sz w:val="24"/>
          <w:szCs w:val="24"/>
        </w:rPr>
        <w:t>Оборот последнего листа</w:t>
      </w:r>
    </w:p>
    <w:p w:rsidR="00F16727" w:rsidRPr="00EA1A2A" w:rsidRDefault="009E27FE" w:rsidP="003F014B">
      <w:pPr>
        <w:spacing w:before="0" w:after="0"/>
        <w:ind w:firstLine="0"/>
        <w:rPr>
          <w:sz w:val="24"/>
          <w:szCs w:val="24"/>
        </w:rPr>
      </w:pPr>
      <w:r w:rsidRPr="00EA1A2A">
        <w:rPr>
          <w:sz w:val="24"/>
          <w:szCs w:val="24"/>
        </w:rPr>
        <w:t xml:space="preserve">В настоящем акте пронумеровано, прошнуровано и заверено печатью </w:t>
      </w:r>
      <w:r w:rsidRPr="00EA1A2A">
        <w:rPr>
          <w:sz w:val="24"/>
          <w:szCs w:val="24"/>
          <w:u w:val="single"/>
        </w:rPr>
        <w:t>                    </w:t>
      </w:r>
      <w:r w:rsidRPr="00EA1A2A">
        <w:rPr>
          <w:sz w:val="24"/>
          <w:szCs w:val="24"/>
        </w:rPr>
        <w:t xml:space="preserve"> листов.</w:t>
      </w:r>
    </w:p>
    <w:p w:rsidR="00F16727" w:rsidRPr="00EA1A2A" w:rsidRDefault="009E27FE" w:rsidP="003F014B">
      <w:pPr>
        <w:spacing w:before="0" w:after="0"/>
        <w:ind w:firstLine="0"/>
        <w:rPr>
          <w:sz w:val="24"/>
          <w:szCs w:val="24"/>
        </w:rPr>
      </w:pPr>
      <w:r w:rsidRPr="00EA1A2A">
        <w:rPr>
          <w:sz w:val="24"/>
          <w:szCs w:val="24"/>
          <w:u w:val="single"/>
        </w:rPr>
        <w:t>    (должность председателя комиссии)    </w:t>
      </w:r>
      <w:r w:rsidRPr="00EA1A2A">
        <w:rPr>
          <w:sz w:val="24"/>
          <w:szCs w:val="24"/>
        </w:rPr>
        <w:t> </w:t>
      </w:r>
      <w:r w:rsidRPr="00EA1A2A">
        <w:rPr>
          <w:i/>
          <w:sz w:val="24"/>
          <w:szCs w:val="24"/>
          <w:u w:val="single"/>
        </w:rPr>
        <w:t>        (подпись)          </w:t>
      </w:r>
      <w:r w:rsidRPr="00EA1A2A">
        <w:rPr>
          <w:i/>
          <w:sz w:val="24"/>
          <w:szCs w:val="24"/>
        </w:rPr>
        <w:t> </w:t>
      </w:r>
      <w:r w:rsidRPr="00EA1A2A">
        <w:rPr>
          <w:sz w:val="24"/>
          <w:szCs w:val="24"/>
          <w:u w:val="single"/>
        </w:rPr>
        <w:t>    (фамилия, инициалы)    </w:t>
      </w:r>
    </w:p>
    <w:p w:rsidR="00F16727" w:rsidRPr="00EA1A2A" w:rsidRDefault="009E27FE" w:rsidP="003F014B">
      <w:pPr>
        <w:spacing w:before="0" w:after="0"/>
        <w:ind w:firstLine="0"/>
        <w:rPr>
          <w:sz w:val="24"/>
          <w:szCs w:val="24"/>
        </w:rPr>
      </w:pPr>
      <w:r w:rsidRPr="00EA1A2A">
        <w:rPr>
          <w:sz w:val="24"/>
          <w:szCs w:val="24"/>
        </w:rPr>
        <w:t>"</w:t>
      </w:r>
      <w:r w:rsidRPr="00EA1A2A">
        <w:rPr>
          <w:sz w:val="24"/>
          <w:szCs w:val="24"/>
          <w:u w:val="single"/>
        </w:rPr>
        <w:t>        </w:t>
      </w:r>
      <w:r w:rsidRPr="00EA1A2A">
        <w:rPr>
          <w:sz w:val="24"/>
          <w:szCs w:val="24"/>
        </w:rPr>
        <w:t xml:space="preserve">" </w:t>
      </w:r>
      <w:r w:rsidRPr="00EA1A2A">
        <w:rPr>
          <w:sz w:val="24"/>
          <w:szCs w:val="24"/>
          <w:u w:val="single"/>
        </w:rPr>
        <w:t>                      </w:t>
      </w:r>
      <w:r w:rsidRPr="00EA1A2A">
        <w:rPr>
          <w:sz w:val="24"/>
          <w:szCs w:val="24"/>
        </w:rPr>
        <w:t xml:space="preserve"> 20</w:t>
      </w:r>
      <w:r w:rsidRPr="00EA1A2A">
        <w:rPr>
          <w:sz w:val="24"/>
          <w:szCs w:val="24"/>
          <w:u w:val="single"/>
        </w:rPr>
        <w:t>        </w:t>
      </w:r>
      <w:r w:rsidRPr="00EA1A2A">
        <w:rPr>
          <w:sz w:val="24"/>
          <w:szCs w:val="24"/>
        </w:rPr>
        <w:t>г.</w:t>
      </w:r>
    </w:p>
    <w:p w:rsidR="00F16727" w:rsidRPr="00EA1A2A" w:rsidRDefault="009E27FE" w:rsidP="003F014B">
      <w:pPr>
        <w:spacing w:before="0" w:after="0"/>
        <w:ind w:firstLine="0"/>
        <w:rPr>
          <w:sz w:val="24"/>
          <w:szCs w:val="24"/>
        </w:rPr>
      </w:pPr>
      <w:r w:rsidRPr="00EA1A2A">
        <w:rPr>
          <w:sz w:val="24"/>
          <w:szCs w:val="24"/>
        </w:rPr>
        <w:t>М.П.</w:t>
      </w:r>
      <w:bookmarkStart w:id="109" w:name="_docEnd_10"/>
      <w:bookmarkEnd w:id="109"/>
    </w:p>
    <w:p w:rsidR="00F16727" w:rsidRPr="00EA1A2A" w:rsidRDefault="00F16727" w:rsidP="004B5200">
      <w:pPr>
        <w:ind w:firstLine="0"/>
        <w:rPr>
          <w:sz w:val="24"/>
          <w:szCs w:val="24"/>
        </w:rPr>
        <w:sectPr w:rsidR="00F16727" w:rsidRPr="00EA1A2A" w:rsidSect="005F2D6A">
          <w:headerReference w:type="default" r:id="rId131"/>
          <w:footerReference w:type="default" r:id="rId132"/>
          <w:footerReference w:type="first" r:id="rId133"/>
          <w:footnotePr>
            <w:numRestart w:val="eachSect"/>
          </w:footnotePr>
          <w:pgSz w:w="11907" w:h="16839" w:code="9"/>
          <w:pgMar w:top="1134" w:right="850" w:bottom="1134" w:left="1701" w:header="720" w:footer="720" w:gutter="0"/>
          <w:pgNumType w:start="1"/>
          <w:cols w:space="720"/>
          <w:titlePg/>
        </w:sectPr>
      </w:pPr>
    </w:p>
    <w:p w:rsidR="00F16727" w:rsidRPr="00EA1A2A" w:rsidRDefault="009E27FE" w:rsidP="004B5200">
      <w:pPr>
        <w:keepNext/>
        <w:keepLines/>
        <w:ind w:firstLine="0"/>
        <w:jc w:val="right"/>
        <w:rPr>
          <w:sz w:val="24"/>
          <w:szCs w:val="24"/>
        </w:rPr>
      </w:pPr>
      <w:r w:rsidRPr="00EA1A2A">
        <w:rPr>
          <w:sz w:val="24"/>
          <w:szCs w:val="24"/>
        </w:rPr>
        <w:lastRenderedPageBreak/>
        <w:t xml:space="preserve">Приложение № </w:t>
      </w:r>
      <w:r w:rsidR="00D64B70" w:rsidRPr="00EA1A2A">
        <w:rPr>
          <w:sz w:val="24"/>
          <w:szCs w:val="24"/>
        </w:rPr>
        <w:t>6</w:t>
      </w:r>
      <w:r w:rsidRPr="00EA1A2A">
        <w:rPr>
          <w:sz w:val="24"/>
          <w:szCs w:val="24"/>
        </w:rPr>
        <w:br/>
        <w:t>к Учетной политике</w:t>
      </w:r>
      <w:r w:rsidRPr="00EA1A2A">
        <w:rPr>
          <w:sz w:val="24"/>
          <w:szCs w:val="24"/>
        </w:rPr>
        <w:br/>
        <w:t>для целей бюджетного учета</w:t>
      </w:r>
    </w:p>
    <w:p w:rsidR="00F16727" w:rsidRPr="00EA1A2A" w:rsidRDefault="009E27FE" w:rsidP="004B5200">
      <w:pPr>
        <w:pStyle w:val="a4"/>
        <w:rPr>
          <w:sz w:val="24"/>
          <w:szCs w:val="24"/>
        </w:rPr>
      </w:pPr>
      <w:bookmarkStart w:id="110" w:name="_docStart_11"/>
      <w:bookmarkStart w:id="111" w:name="_title_11"/>
      <w:bookmarkStart w:id="112" w:name="_ref_597263"/>
      <w:bookmarkEnd w:id="110"/>
      <w:r w:rsidRPr="00EA1A2A">
        <w:rPr>
          <w:sz w:val="24"/>
          <w:szCs w:val="24"/>
        </w:rPr>
        <w:t>Порядок выдачи под отчет денежных средств, составления и представления отчетов подотчетными лицами</w:t>
      </w:r>
      <w:bookmarkEnd w:id="111"/>
      <w:bookmarkEnd w:id="112"/>
    </w:p>
    <w:p w:rsidR="00F16727" w:rsidRPr="00EA1A2A" w:rsidRDefault="009E27FE" w:rsidP="004B5200">
      <w:pPr>
        <w:pStyle w:val="heading1normal"/>
        <w:ind w:firstLine="0"/>
        <w:rPr>
          <w:sz w:val="24"/>
          <w:szCs w:val="24"/>
        </w:rPr>
      </w:pPr>
      <w:bookmarkStart w:id="113" w:name="_ref_1706528"/>
      <w:r w:rsidRPr="00EA1A2A">
        <w:rPr>
          <w:b/>
          <w:sz w:val="24"/>
          <w:szCs w:val="24"/>
        </w:rPr>
        <w:t>Общие положения</w:t>
      </w:r>
      <w:bookmarkEnd w:id="113"/>
    </w:p>
    <w:p w:rsidR="00F16727" w:rsidRPr="00EA1A2A" w:rsidRDefault="009E27FE" w:rsidP="004B5200">
      <w:pPr>
        <w:pStyle w:val="2"/>
        <w:numPr>
          <w:ilvl w:val="1"/>
          <w:numId w:val="0"/>
        </w:numPr>
        <w:rPr>
          <w:sz w:val="24"/>
          <w:szCs w:val="24"/>
        </w:rPr>
      </w:pPr>
      <w:bookmarkStart w:id="114" w:name="_ref_1706529"/>
      <w:r w:rsidRPr="00EA1A2A">
        <w:rPr>
          <w:sz w:val="24"/>
          <w:szCs w:val="24"/>
        </w:rPr>
        <w:t>Порядок устанавливает единые правила расчетов с подотчетными лицами.</w:t>
      </w:r>
      <w:bookmarkEnd w:id="114"/>
    </w:p>
    <w:p w:rsidR="00F16727" w:rsidRPr="00EA1A2A" w:rsidRDefault="009E27FE" w:rsidP="004B5200">
      <w:pPr>
        <w:pStyle w:val="2"/>
        <w:numPr>
          <w:ilvl w:val="1"/>
          <w:numId w:val="0"/>
        </w:numPr>
        <w:rPr>
          <w:sz w:val="24"/>
          <w:szCs w:val="24"/>
        </w:rPr>
      </w:pPr>
      <w:bookmarkStart w:id="115" w:name="_ref_1706530"/>
      <w:r w:rsidRPr="00EA1A2A">
        <w:rPr>
          <w:sz w:val="24"/>
          <w:szCs w:val="24"/>
        </w:rPr>
        <w:t>Основными нормативными правовыми актами, использованными при разработке настоящего Порядка, являются:</w:t>
      </w:r>
      <w:bookmarkEnd w:id="115"/>
    </w:p>
    <w:p w:rsidR="00F16727" w:rsidRPr="00EA1A2A" w:rsidRDefault="009E27FE" w:rsidP="004B5200">
      <w:pPr>
        <w:ind w:firstLine="0"/>
        <w:rPr>
          <w:sz w:val="24"/>
          <w:szCs w:val="24"/>
        </w:rPr>
      </w:pPr>
      <w:r w:rsidRPr="00EA1A2A">
        <w:rPr>
          <w:sz w:val="24"/>
          <w:szCs w:val="24"/>
        </w:rPr>
        <w:t xml:space="preserve">- </w:t>
      </w:r>
      <w:hyperlink r:id="rId134" w:history="1">
        <w:r w:rsidRPr="00EA1A2A">
          <w:rPr>
            <w:rStyle w:val="afc"/>
            <w:sz w:val="24"/>
            <w:szCs w:val="24"/>
          </w:rPr>
          <w:t>Указание</w:t>
        </w:r>
      </w:hyperlink>
      <w:r w:rsidRPr="00EA1A2A">
        <w:rPr>
          <w:sz w:val="24"/>
          <w:szCs w:val="24"/>
        </w:rPr>
        <w:t> № 3210-У;</w:t>
      </w:r>
    </w:p>
    <w:p w:rsidR="00F16727" w:rsidRPr="00EA1A2A" w:rsidRDefault="009E27FE" w:rsidP="004B5200">
      <w:pPr>
        <w:ind w:firstLine="0"/>
        <w:rPr>
          <w:sz w:val="24"/>
          <w:szCs w:val="24"/>
        </w:rPr>
      </w:pPr>
      <w:r w:rsidRPr="00EA1A2A">
        <w:rPr>
          <w:sz w:val="24"/>
          <w:szCs w:val="24"/>
        </w:rPr>
        <w:t xml:space="preserve">- </w:t>
      </w:r>
      <w:hyperlink r:id="rId135" w:history="1">
        <w:r w:rsidRPr="00EA1A2A">
          <w:rPr>
            <w:rStyle w:val="afc"/>
            <w:sz w:val="24"/>
            <w:szCs w:val="24"/>
          </w:rPr>
          <w:t>Инструкция</w:t>
        </w:r>
      </w:hyperlink>
      <w:r w:rsidRPr="00EA1A2A">
        <w:rPr>
          <w:sz w:val="24"/>
          <w:szCs w:val="24"/>
        </w:rPr>
        <w:t> № 157н;</w:t>
      </w:r>
    </w:p>
    <w:p w:rsidR="00F16727" w:rsidRPr="00EA1A2A" w:rsidRDefault="009E27FE" w:rsidP="004B5200">
      <w:pPr>
        <w:ind w:firstLine="0"/>
        <w:rPr>
          <w:sz w:val="24"/>
          <w:szCs w:val="24"/>
        </w:rPr>
      </w:pPr>
      <w:r w:rsidRPr="00EA1A2A">
        <w:rPr>
          <w:sz w:val="24"/>
          <w:szCs w:val="24"/>
        </w:rPr>
        <w:t xml:space="preserve">- </w:t>
      </w:r>
      <w:hyperlink r:id="rId136" w:history="1">
        <w:r w:rsidRPr="00EA1A2A">
          <w:rPr>
            <w:rStyle w:val="afc"/>
            <w:sz w:val="24"/>
            <w:szCs w:val="24"/>
          </w:rPr>
          <w:t>Приказ</w:t>
        </w:r>
      </w:hyperlink>
      <w:r w:rsidRPr="00EA1A2A">
        <w:rPr>
          <w:sz w:val="24"/>
          <w:szCs w:val="24"/>
        </w:rPr>
        <w:t xml:space="preserve"> Минфина России № 52н;</w:t>
      </w:r>
    </w:p>
    <w:p w:rsidR="00F16727" w:rsidRPr="00EA1A2A" w:rsidRDefault="009E27FE" w:rsidP="004B5200">
      <w:pPr>
        <w:ind w:firstLine="0"/>
        <w:rPr>
          <w:sz w:val="24"/>
          <w:szCs w:val="24"/>
        </w:rPr>
      </w:pPr>
      <w:r w:rsidRPr="00EA1A2A">
        <w:rPr>
          <w:sz w:val="24"/>
          <w:szCs w:val="24"/>
        </w:rPr>
        <w:t xml:space="preserve">- </w:t>
      </w:r>
      <w:hyperlink r:id="rId137" w:history="1">
        <w:r w:rsidRPr="00EA1A2A">
          <w:rPr>
            <w:rStyle w:val="afc"/>
            <w:sz w:val="24"/>
            <w:szCs w:val="24"/>
          </w:rPr>
          <w:t>Положение</w:t>
        </w:r>
      </w:hyperlink>
      <w:r w:rsidRPr="00EA1A2A">
        <w:rPr>
          <w:sz w:val="24"/>
          <w:szCs w:val="24"/>
        </w:rPr>
        <w:t xml:space="preserve"> об особенностях направления работников в служебные командировки, утвержденное Постановлением Правительства РФ от 13.10.2008 № 749.</w:t>
      </w:r>
    </w:p>
    <w:p w:rsidR="00F16727" w:rsidRPr="00EA1A2A" w:rsidRDefault="009E27FE" w:rsidP="004B5200">
      <w:pPr>
        <w:pStyle w:val="heading1normal"/>
        <w:ind w:firstLine="0"/>
        <w:rPr>
          <w:sz w:val="24"/>
          <w:szCs w:val="24"/>
        </w:rPr>
      </w:pPr>
      <w:bookmarkStart w:id="116" w:name="_ref_1715371"/>
      <w:r w:rsidRPr="00EA1A2A">
        <w:rPr>
          <w:b/>
          <w:sz w:val="24"/>
          <w:szCs w:val="24"/>
        </w:rPr>
        <w:t>Порядок выдачи денежных средств под отчет</w:t>
      </w:r>
      <w:bookmarkEnd w:id="116"/>
    </w:p>
    <w:p w:rsidR="00F16727" w:rsidRPr="00EA1A2A" w:rsidRDefault="009E27FE" w:rsidP="004B5200">
      <w:pPr>
        <w:pStyle w:val="2"/>
        <w:numPr>
          <w:ilvl w:val="1"/>
          <w:numId w:val="0"/>
        </w:numPr>
        <w:rPr>
          <w:sz w:val="24"/>
          <w:szCs w:val="24"/>
        </w:rPr>
      </w:pPr>
      <w:bookmarkStart w:id="117" w:name="_ref_1724044"/>
      <w:r w:rsidRPr="00EA1A2A">
        <w:rPr>
          <w:sz w:val="24"/>
          <w:szCs w:val="24"/>
        </w:rPr>
        <w:t>Денежные средства выдаются (перечисляются) под отчет:</w:t>
      </w:r>
      <w:bookmarkEnd w:id="117"/>
    </w:p>
    <w:p w:rsidR="00F16727" w:rsidRPr="00EA1A2A" w:rsidRDefault="009E27FE" w:rsidP="004B5200">
      <w:pPr>
        <w:ind w:firstLine="0"/>
        <w:rPr>
          <w:sz w:val="24"/>
          <w:szCs w:val="24"/>
        </w:rPr>
      </w:pPr>
      <w:r w:rsidRPr="00EA1A2A">
        <w:rPr>
          <w:sz w:val="24"/>
          <w:szCs w:val="24"/>
        </w:rPr>
        <w:t xml:space="preserve">- покрытие (возмещение) затрат, </w:t>
      </w:r>
      <w:r w:rsidR="00D64B70" w:rsidRPr="00EA1A2A">
        <w:rPr>
          <w:sz w:val="24"/>
          <w:szCs w:val="24"/>
        </w:rPr>
        <w:t xml:space="preserve">на административно-хозяйственные нужды и нужды </w:t>
      </w:r>
      <w:r w:rsidRPr="00EA1A2A">
        <w:rPr>
          <w:sz w:val="24"/>
          <w:szCs w:val="24"/>
        </w:rPr>
        <w:t>связанных со служебными командировками.</w:t>
      </w:r>
    </w:p>
    <w:p w:rsidR="00F16727" w:rsidRPr="00EA1A2A" w:rsidRDefault="009E27FE" w:rsidP="004B5200">
      <w:pPr>
        <w:pStyle w:val="2"/>
        <w:numPr>
          <w:ilvl w:val="1"/>
          <w:numId w:val="0"/>
        </w:numPr>
        <w:rPr>
          <w:sz w:val="24"/>
          <w:szCs w:val="24"/>
        </w:rPr>
      </w:pPr>
      <w:bookmarkStart w:id="118" w:name="_ref_1724045"/>
      <w:r w:rsidRPr="00EA1A2A">
        <w:rPr>
          <w:sz w:val="24"/>
          <w:szCs w:val="24"/>
        </w:rPr>
        <w:t xml:space="preserve">Получать подотчетные суммы на административно-хозяйственные нужды имеют право работники, </w:t>
      </w:r>
      <w:r w:rsidR="007516B2" w:rsidRPr="00EA1A2A">
        <w:rPr>
          <w:sz w:val="24"/>
          <w:szCs w:val="24"/>
        </w:rPr>
        <w:t>утвержденные</w:t>
      </w:r>
      <w:r w:rsidR="00261AD7">
        <w:rPr>
          <w:sz w:val="24"/>
          <w:szCs w:val="24"/>
        </w:rPr>
        <w:t xml:space="preserve"> </w:t>
      </w:r>
      <w:r w:rsidR="007516B2" w:rsidRPr="00EA1A2A">
        <w:rPr>
          <w:sz w:val="24"/>
          <w:szCs w:val="24"/>
        </w:rPr>
        <w:t>распоряжением</w:t>
      </w:r>
      <w:r w:rsidRPr="00EA1A2A">
        <w:rPr>
          <w:sz w:val="24"/>
          <w:szCs w:val="24"/>
        </w:rPr>
        <w:t xml:space="preserve"> руководителя.</w:t>
      </w:r>
      <w:bookmarkEnd w:id="118"/>
    </w:p>
    <w:p w:rsidR="00F16727" w:rsidRPr="00EA1A2A" w:rsidRDefault="009E27FE" w:rsidP="004B5200">
      <w:pPr>
        <w:pStyle w:val="2"/>
        <w:numPr>
          <w:ilvl w:val="1"/>
          <w:numId w:val="0"/>
        </w:numPr>
        <w:rPr>
          <w:sz w:val="24"/>
          <w:szCs w:val="24"/>
        </w:rPr>
      </w:pPr>
      <w:bookmarkStart w:id="119" w:name="_ref_1724046"/>
      <w:r w:rsidRPr="00EA1A2A">
        <w:rPr>
          <w:sz w:val="24"/>
          <w:szCs w:val="24"/>
        </w:rPr>
        <w:t>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bookmarkEnd w:id="119"/>
    </w:p>
    <w:p w:rsidR="00F16727" w:rsidRPr="00EA1A2A" w:rsidRDefault="009E27FE" w:rsidP="004B5200">
      <w:pPr>
        <w:pStyle w:val="2"/>
        <w:numPr>
          <w:ilvl w:val="1"/>
          <w:numId w:val="0"/>
        </w:numPr>
        <w:rPr>
          <w:sz w:val="24"/>
          <w:szCs w:val="24"/>
        </w:rPr>
      </w:pPr>
      <w:bookmarkStart w:id="120" w:name="_ref_1724047"/>
      <w:r w:rsidRPr="00EA1A2A">
        <w:rPr>
          <w:sz w:val="24"/>
          <w:szCs w:val="24"/>
        </w:rPr>
        <w:t>Денежные средства под отчет на административно-хозяйственные нужды перечисляются на банковские дебетовые карты сотрудников.</w:t>
      </w:r>
      <w:bookmarkEnd w:id="120"/>
    </w:p>
    <w:p w:rsidR="00F16727" w:rsidRPr="00EA1A2A" w:rsidRDefault="009E27FE" w:rsidP="004B5200">
      <w:pPr>
        <w:pStyle w:val="2"/>
        <w:numPr>
          <w:ilvl w:val="1"/>
          <w:numId w:val="0"/>
        </w:numPr>
        <w:rPr>
          <w:sz w:val="24"/>
          <w:szCs w:val="24"/>
        </w:rPr>
      </w:pPr>
      <w:bookmarkStart w:id="121" w:name="_ref_1724048"/>
      <w:r w:rsidRPr="00EA1A2A">
        <w:rPr>
          <w:sz w:val="24"/>
          <w:szCs w:val="24"/>
        </w:rPr>
        <w:t>Максимальный срок выдачи денежных средств под отчет на административно-хозяйственные нужды составляет 10 календарных дней.</w:t>
      </w:r>
      <w:bookmarkEnd w:id="121"/>
    </w:p>
    <w:p w:rsidR="00F16727" w:rsidRPr="00EA1A2A" w:rsidRDefault="009E27FE" w:rsidP="004B5200">
      <w:pPr>
        <w:pStyle w:val="2"/>
        <w:numPr>
          <w:ilvl w:val="1"/>
          <w:numId w:val="0"/>
        </w:numPr>
        <w:rPr>
          <w:sz w:val="24"/>
          <w:szCs w:val="24"/>
        </w:rPr>
      </w:pPr>
      <w:bookmarkStart w:id="122" w:name="_ref_1724049"/>
      <w:r w:rsidRPr="00EA1A2A">
        <w:rPr>
          <w:sz w:val="24"/>
          <w:szCs w:val="24"/>
        </w:rPr>
        <w:t>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руководителя.</w:t>
      </w:r>
      <w:bookmarkEnd w:id="122"/>
    </w:p>
    <w:p w:rsidR="00F16727" w:rsidRPr="00EA1A2A" w:rsidRDefault="009E27FE" w:rsidP="004B5200">
      <w:pPr>
        <w:pStyle w:val="2"/>
        <w:numPr>
          <w:ilvl w:val="1"/>
          <w:numId w:val="0"/>
        </w:numPr>
        <w:rPr>
          <w:sz w:val="24"/>
          <w:szCs w:val="24"/>
        </w:rPr>
      </w:pPr>
      <w:bookmarkStart w:id="123" w:name="_ref_1724050"/>
      <w:r w:rsidRPr="00EA1A2A">
        <w:rPr>
          <w:sz w:val="24"/>
          <w:szCs w:val="24"/>
        </w:rPr>
        <w:t>Авансы на расходы, связанные со служебными командировками, перечисляются на банковские дебетовые карты сотрудников.</w:t>
      </w:r>
      <w:bookmarkEnd w:id="123"/>
    </w:p>
    <w:p w:rsidR="007516B2" w:rsidRPr="00EA1A2A" w:rsidRDefault="009E27FE" w:rsidP="004B5200">
      <w:pPr>
        <w:pStyle w:val="2"/>
        <w:numPr>
          <w:ilvl w:val="1"/>
          <w:numId w:val="0"/>
        </w:numPr>
        <w:rPr>
          <w:sz w:val="24"/>
          <w:szCs w:val="24"/>
        </w:rPr>
      </w:pPr>
      <w:bookmarkStart w:id="124" w:name="_ref_1724051"/>
      <w:r w:rsidRPr="00EA1A2A">
        <w:rPr>
          <w:sz w:val="24"/>
          <w:szCs w:val="24"/>
        </w:rPr>
        <w:t xml:space="preserve">Для получения денежных средств под отчет работник оформляет письменное заявление с указанием суммы аванса, его назначения, расчета (обоснования) размера аванса и срока, на который он выдается. </w:t>
      </w:r>
      <w:bookmarkStart w:id="125" w:name="_ref_1724052"/>
      <w:bookmarkEnd w:id="124"/>
    </w:p>
    <w:p w:rsidR="00F16727" w:rsidRPr="00EA1A2A" w:rsidRDefault="009E27FE" w:rsidP="004B5200">
      <w:pPr>
        <w:pStyle w:val="2"/>
        <w:numPr>
          <w:ilvl w:val="1"/>
          <w:numId w:val="0"/>
        </w:numPr>
        <w:rPr>
          <w:sz w:val="24"/>
          <w:szCs w:val="24"/>
        </w:rPr>
      </w:pPr>
      <w:bookmarkStart w:id="126" w:name="_ref_1724053"/>
      <w:bookmarkEnd w:id="125"/>
      <w:r w:rsidRPr="00EA1A2A">
        <w:rPr>
          <w:sz w:val="24"/>
          <w:szCs w:val="24"/>
        </w:rPr>
        <w:t>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bookmarkEnd w:id="126"/>
    </w:p>
    <w:p w:rsidR="00F16727" w:rsidRPr="00EA1A2A" w:rsidRDefault="009E27FE" w:rsidP="004B5200">
      <w:pPr>
        <w:pStyle w:val="2"/>
        <w:numPr>
          <w:ilvl w:val="1"/>
          <w:numId w:val="0"/>
        </w:numPr>
        <w:rPr>
          <w:sz w:val="24"/>
          <w:szCs w:val="24"/>
        </w:rPr>
      </w:pPr>
      <w:bookmarkStart w:id="127" w:name="_ref_1724054"/>
      <w:r w:rsidRPr="00EA1A2A">
        <w:rPr>
          <w:sz w:val="24"/>
          <w:szCs w:val="24"/>
        </w:rPr>
        <w:lastRenderedPageBreak/>
        <w:t xml:space="preserve">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Авансового отчета </w:t>
      </w:r>
      <w:hyperlink r:id="rId138" w:history="1">
        <w:r w:rsidRPr="00EA1A2A">
          <w:rPr>
            <w:rStyle w:val="afc"/>
            <w:sz w:val="24"/>
            <w:szCs w:val="24"/>
          </w:rPr>
          <w:t>(ф. 0504505)</w:t>
        </w:r>
      </w:hyperlink>
      <w:r w:rsidRPr="00EA1A2A">
        <w:rPr>
          <w:sz w:val="24"/>
          <w:szCs w:val="24"/>
        </w:rPr>
        <w:t>.</w:t>
      </w:r>
      <w:bookmarkEnd w:id="127"/>
    </w:p>
    <w:p w:rsidR="00F16727" w:rsidRPr="00EA1A2A" w:rsidRDefault="009E27FE" w:rsidP="004B5200">
      <w:pPr>
        <w:pStyle w:val="2"/>
        <w:numPr>
          <w:ilvl w:val="1"/>
          <w:numId w:val="0"/>
        </w:numPr>
        <w:rPr>
          <w:sz w:val="24"/>
          <w:szCs w:val="24"/>
        </w:rPr>
      </w:pPr>
      <w:bookmarkStart w:id="128" w:name="_ref_1724055"/>
      <w:r w:rsidRPr="00EA1A2A">
        <w:rPr>
          <w:sz w:val="24"/>
          <w:szCs w:val="24"/>
        </w:rPr>
        <w:t>Передача выданных (перечисленных) под отчет денежных средств одним лицом другому запрещается.</w:t>
      </w:r>
      <w:bookmarkEnd w:id="128"/>
    </w:p>
    <w:p w:rsidR="00F16727" w:rsidRPr="00EA1A2A" w:rsidRDefault="009E27FE" w:rsidP="004B5200">
      <w:pPr>
        <w:pStyle w:val="2"/>
        <w:numPr>
          <w:ilvl w:val="1"/>
          <w:numId w:val="0"/>
        </w:numPr>
        <w:rPr>
          <w:sz w:val="24"/>
          <w:szCs w:val="24"/>
        </w:rPr>
      </w:pPr>
      <w:bookmarkStart w:id="129" w:name="_ref_1724056"/>
      <w:r w:rsidRPr="00EA1A2A">
        <w:rPr>
          <w:sz w:val="24"/>
          <w:szCs w:val="24"/>
        </w:rPr>
        <w:t>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bookmarkEnd w:id="129"/>
    </w:p>
    <w:p w:rsidR="00F16727" w:rsidRPr="00EA1A2A" w:rsidRDefault="009E27FE" w:rsidP="004B5200">
      <w:pPr>
        <w:pStyle w:val="heading1normal"/>
        <w:ind w:firstLine="0"/>
        <w:rPr>
          <w:sz w:val="24"/>
          <w:szCs w:val="24"/>
        </w:rPr>
      </w:pPr>
      <w:bookmarkStart w:id="130" w:name="_ref_1732807"/>
      <w:r w:rsidRPr="00EA1A2A">
        <w:rPr>
          <w:b/>
          <w:sz w:val="24"/>
          <w:szCs w:val="24"/>
        </w:rPr>
        <w:t>Порядок представления отчетности подотчетными лицами</w:t>
      </w:r>
      <w:bookmarkEnd w:id="130"/>
    </w:p>
    <w:p w:rsidR="00F16727" w:rsidRPr="00EA1A2A" w:rsidRDefault="009E27FE" w:rsidP="004B5200">
      <w:pPr>
        <w:pStyle w:val="2"/>
        <w:numPr>
          <w:ilvl w:val="1"/>
          <w:numId w:val="0"/>
        </w:numPr>
        <w:rPr>
          <w:sz w:val="24"/>
          <w:szCs w:val="24"/>
        </w:rPr>
      </w:pPr>
      <w:bookmarkStart w:id="131" w:name="_ref_1732808"/>
      <w:r w:rsidRPr="00EA1A2A">
        <w:rPr>
          <w:sz w:val="24"/>
          <w:szCs w:val="24"/>
        </w:rPr>
        <w:t>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bookmarkEnd w:id="131"/>
    </w:p>
    <w:p w:rsidR="007516B2" w:rsidRPr="00EA1A2A" w:rsidRDefault="009E27FE" w:rsidP="007516B2">
      <w:pPr>
        <w:pStyle w:val="2"/>
        <w:numPr>
          <w:ilvl w:val="1"/>
          <w:numId w:val="0"/>
        </w:numPr>
        <w:spacing w:after="0"/>
        <w:rPr>
          <w:sz w:val="24"/>
          <w:szCs w:val="24"/>
        </w:rPr>
      </w:pPr>
      <w:bookmarkStart w:id="132" w:name="_ref_1732809"/>
      <w:r w:rsidRPr="00EA1A2A">
        <w:rPr>
          <w:sz w:val="24"/>
          <w:szCs w:val="24"/>
        </w:rPr>
        <w:t xml:space="preserve">Авансовый отчет </w:t>
      </w:r>
      <w:hyperlink r:id="rId139" w:history="1">
        <w:r w:rsidRPr="00EA1A2A">
          <w:rPr>
            <w:rStyle w:val="afc"/>
            <w:sz w:val="24"/>
            <w:szCs w:val="24"/>
          </w:rPr>
          <w:t>(ф. 0504505)</w:t>
        </w:r>
      </w:hyperlink>
      <w:r w:rsidRPr="00EA1A2A">
        <w:rPr>
          <w:sz w:val="24"/>
          <w:szCs w:val="24"/>
        </w:rPr>
        <w:t xml:space="preserve"> по расходам на административно-хозяйственные нужды представляется подотчетным лицом не позднее трех рабочих дней со дня истечения срока, на который были выданы денежные средства.</w:t>
      </w:r>
      <w:bookmarkStart w:id="133" w:name="_ref_1732810"/>
      <w:bookmarkEnd w:id="132"/>
    </w:p>
    <w:p w:rsidR="007516B2" w:rsidRPr="00EA1A2A" w:rsidRDefault="007516B2" w:rsidP="007516B2">
      <w:pPr>
        <w:pStyle w:val="2"/>
        <w:numPr>
          <w:ilvl w:val="1"/>
          <w:numId w:val="0"/>
        </w:numPr>
        <w:spacing w:after="0"/>
        <w:rPr>
          <w:sz w:val="24"/>
          <w:szCs w:val="24"/>
        </w:rPr>
      </w:pPr>
      <w:r w:rsidRPr="00EA1A2A">
        <w:rPr>
          <w:sz w:val="24"/>
          <w:szCs w:val="24"/>
        </w:rPr>
        <w:t>П</w:t>
      </w:r>
      <w:r w:rsidR="009E27FE" w:rsidRPr="00EA1A2A">
        <w:rPr>
          <w:sz w:val="24"/>
          <w:szCs w:val="24"/>
        </w:rPr>
        <w:t>о командировочным расходам представляется работником не позднее трех рабочих дней со дня возвращения из командировки</w:t>
      </w:r>
      <w:bookmarkEnd w:id="133"/>
      <w:r w:rsidRPr="00EA1A2A">
        <w:rPr>
          <w:sz w:val="24"/>
          <w:szCs w:val="24"/>
        </w:rPr>
        <w:t xml:space="preserve"> служебная записка</w:t>
      </w:r>
    </w:p>
    <w:p w:rsidR="00F16727" w:rsidRPr="00EA1A2A" w:rsidRDefault="007516B2" w:rsidP="007516B2">
      <w:pPr>
        <w:spacing w:before="0" w:after="0"/>
        <w:ind w:firstLine="0"/>
        <w:rPr>
          <w:sz w:val="24"/>
          <w:szCs w:val="24"/>
        </w:rPr>
      </w:pPr>
      <w:r w:rsidRPr="00EA1A2A">
        <w:rPr>
          <w:sz w:val="24"/>
          <w:szCs w:val="24"/>
        </w:rPr>
        <w:t xml:space="preserve">о выполнении служебного поручения в командировке, </w:t>
      </w:r>
      <w:proofErr w:type="gramStart"/>
      <w:r w:rsidRPr="00EA1A2A">
        <w:rPr>
          <w:sz w:val="24"/>
          <w:szCs w:val="24"/>
        </w:rPr>
        <w:t>согласно приложения</w:t>
      </w:r>
      <w:proofErr w:type="gramEnd"/>
      <w:r w:rsidRPr="00EA1A2A">
        <w:rPr>
          <w:sz w:val="24"/>
          <w:szCs w:val="24"/>
        </w:rPr>
        <w:t xml:space="preserve"> №1 к   данному порядку.</w:t>
      </w:r>
    </w:p>
    <w:p w:rsidR="00F16727" w:rsidRPr="00EA1A2A" w:rsidRDefault="009E27FE" w:rsidP="004B5200">
      <w:pPr>
        <w:pStyle w:val="2"/>
        <w:numPr>
          <w:ilvl w:val="1"/>
          <w:numId w:val="0"/>
        </w:numPr>
        <w:rPr>
          <w:sz w:val="24"/>
          <w:szCs w:val="24"/>
        </w:rPr>
      </w:pPr>
      <w:bookmarkStart w:id="134" w:name="_ref_1732811"/>
      <w:r w:rsidRPr="00EA1A2A">
        <w:rPr>
          <w:sz w:val="24"/>
          <w:szCs w:val="24"/>
        </w:rPr>
        <w:t xml:space="preserve">Должностные лица, ответственные за оформление соответствующих фактов хозяйственной жизни, проверяют правильность оформления Авансового отчета </w:t>
      </w:r>
      <w:hyperlink r:id="rId140" w:history="1">
        <w:r w:rsidRPr="00EA1A2A">
          <w:rPr>
            <w:rStyle w:val="afc"/>
            <w:sz w:val="24"/>
            <w:szCs w:val="24"/>
          </w:rPr>
          <w:t>(ф. 0504505)</w:t>
        </w:r>
      </w:hyperlink>
      <w:r w:rsidRPr="00EA1A2A">
        <w:rPr>
          <w:sz w:val="24"/>
          <w:szCs w:val="24"/>
        </w:rPr>
        <w:t>, наличие документов, подтверждающих произведенные расходы, обоснованность расходования средств.</w:t>
      </w:r>
      <w:bookmarkEnd w:id="134"/>
    </w:p>
    <w:p w:rsidR="00F16727" w:rsidRPr="00EA1A2A" w:rsidRDefault="009E27FE" w:rsidP="004B5200">
      <w:pPr>
        <w:pStyle w:val="2"/>
        <w:numPr>
          <w:ilvl w:val="1"/>
          <w:numId w:val="0"/>
        </w:numPr>
        <w:rPr>
          <w:sz w:val="24"/>
          <w:szCs w:val="24"/>
        </w:rPr>
      </w:pPr>
      <w:bookmarkStart w:id="135" w:name="_ref_1732812"/>
      <w:r w:rsidRPr="00EA1A2A">
        <w:rPr>
          <w:sz w:val="24"/>
          <w:szCs w:val="24"/>
        </w:rPr>
        <w:t>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bookmarkEnd w:id="135"/>
    </w:p>
    <w:p w:rsidR="00F16727" w:rsidRPr="00EA1A2A" w:rsidRDefault="009E27FE" w:rsidP="004B5200">
      <w:pPr>
        <w:pStyle w:val="2"/>
        <w:numPr>
          <w:ilvl w:val="1"/>
          <w:numId w:val="0"/>
        </w:numPr>
        <w:rPr>
          <w:sz w:val="24"/>
          <w:szCs w:val="24"/>
        </w:rPr>
      </w:pPr>
      <w:bookmarkStart w:id="136" w:name="_ref_1732813"/>
      <w:r w:rsidRPr="00EA1A2A">
        <w:rPr>
          <w:sz w:val="24"/>
          <w:szCs w:val="24"/>
        </w:rPr>
        <w:t xml:space="preserve">Проверенный Авансовый отчет </w:t>
      </w:r>
      <w:hyperlink r:id="rId141" w:history="1">
        <w:r w:rsidRPr="00EA1A2A">
          <w:rPr>
            <w:rStyle w:val="afc"/>
            <w:sz w:val="24"/>
            <w:szCs w:val="24"/>
          </w:rPr>
          <w:t>(ф. 0504505)</w:t>
        </w:r>
      </w:hyperlink>
      <w:r w:rsidRPr="00EA1A2A">
        <w:rPr>
          <w:sz w:val="24"/>
          <w:szCs w:val="24"/>
        </w:rPr>
        <w:t xml:space="preserve"> утверждает руководитель. После этого отчет принимается к учету.</w:t>
      </w:r>
      <w:bookmarkEnd w:id="136"/>
    </w:p>
    <w:p w:rsidR="00F16727" w:rsidRPr="00EA1A2A" w:rsidRDefault="009E27FE" w:rsidP="004B5200">
      <w:pPr>
        <w:pStyle w:val="2"/>
        <w:numPr>
          <w:ilvl w:val="1"/>
          <w:numId w:val="0"/>
        </w:numPr>
        <w:rPr>
          <w:sz w:val="24"/>
          <w:szCs w:val="24"/>
        </w:rPr>
      </w:pPr>
      <w:bookmarkStart w:id="137" w:name="_ref_1732814"/>
      <w:r w:rsidRPr="00EA1A2A">
        <w:rPr>
          <w:sz w:val="24"/>
          <w:szCs w:val="24"/>
        </w:rPr>
        <w:t>Проверка и утверждение авансового отчета осуществляются в течение трех рабочих дней со дня его представления подотчетным лицом.</w:t>
      </w:r>
      <w:bookmarkEnd w:id="137"/>
    </w:p>
    <w:p w:rsidR="00F16727" w:rsidRPr="00EA1A2A" w:rsidRDefault="009E27FE" w:rsidP="004B5200">
      <w:pPr>
        <w:pStyle w:val="2"/>
        <w:numPr>
          <w:ilvl w:val="1"/>
          <w:numId w:val="0"/>
        </w:numPr>
        <w:rPr>
          <w:sz w:val="24"/>
          <w:szCs w:val="24"/>
        </w:rPr>
      </w:pPr>
      <w:bookmarkStart w:id="138" w:name="_ref_1732815"/>
      <w:r w:rsidRPr="00EA1A2A">
        <w:rPr>
          <w:sz w:val="24"/>
          <w:szCs w:val="24"/>
        </w:rPr>
        <w:t>Сумма превышения принятых к учету расходов подотчетного лица над ранее выданным авансом (сумма утвержденного перерасхода) в течение 30 календарных дней перечисляются на банковские дебетовые карты сотрудников.</w:t>
      </w:r>
      <w:bookmarkEnd w:id="138"/>
    </w:p>
    <w:p w:rsidR="00F16727" w:rsidRPr="00EA1A2A" w:rsidRDefault="009E27FE" w:rsidP="004B5200">
      <w:pPr>
        <w:pStyle w:val="2"/>
        <w:numPr>
          <w:ilvl w:val="1"/>
          <w:numId w:val="0"/>
        </w:numPr>
        <w:rPr>
          <w:sz w:val="24"/>
          <w:szCs w:val="24"/>
        </w:rPr>
      </w:pPr>
      <w:bookmarkStart w:id="139" w:name="_ref_1732816"/>
      <w:r w:rsidRPr="00EA1A2A">
        <w:rPr>
          <w:sz w:val="24"/>
          <w:szCs w:val="24"/>
        </w:rPr>
        <w:t xml:space="preserve">Остаток неиспользованного аванса вносится подотчетным лицом не позднее дня, следующего за днем утверждения руководителем Авансового отчета </w:t>
      </w:r>
      <w:hyperlink r:id="rId142" w:history="1">
        <w:r w:rsidRPr="00EA1A2A">
          <w:rPr>
            <w:rStyle w:val="afc"/>
            <w:sz w:val="24"/>
            <w:szCs w:val="24"/>
          </w:rPr>
          <w:t>(ф. 0504505)</w:t>
        </w:r>
      </w:hyperlink>
      <w:r w:rsidRPr="00EA1A2A">
        <w:rPr>
          <w:sz w:val="24"/>
          <w:szCs w:val="24"/>
        </w:rPr>
        <w:t>.</w:t>
      </w:r>
      <w:bookmarkEnd w:id="139"/>
    </w:p>
    <w:p w:rsidR="00F16727" w:rsidRPr="00EA1A2A" w:rsidRDefault="009E27FE" w:rsidP="004B5200">
      <w:pPr>
        <w:pStyle w:val="2"/>
        <w:numPr>
          <w:ilvl w:val="1"/>
          <w:numId w:val="0"/>
        </w:numPr>
        <w:rPr>
          <w:sz w:val="24"/>
          <w:szCs w:val="24"/>
        </w:rPr>
      </w:pPr>
      <w:bookmarkStart w:id="140" w:name="_ref_1732817"/>
      <w:r w:rsidRPr="00EA1A2A">
        <w:rPr>
          <w:sz w:val="24"/>
          <w:szCs w:val="24"/>
        </w:rPr>
        <w:t xml:space="preserve">Если работник в установленный срок не представил Авансовый отчет </w:t>
      </w:r>
      <w:hyperlink r:id="rId143" w:history="1">
        <w:r w:rsidRPr="00EA1A2A">
          <w:rPr>
            <w:rStyle w:val="afc"/>
            <w:sz w:val="24"/>
            <w:szCs w:val="24"/>
          </w:rPr>
          <w:t>(ф. 0504505)</w:t>
        </w:r>
      </w:hyperlink>
      <w:r w:rsidRPr="00EA1A2A">
        <w:rPr>
          <w:sz w:val="24"/>
          <w:szCs w:val="24"/>
        </w:rPr>
        <w:t xml:space="preserve">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144" w:history="1">
        <w:r w:rsidRPr="00EA1A2A">
          <w:rPr>
            <w:rStyle w:val="afc"/>
            <w:sz w:val="24"/>
            <w:szCs w:val="24"/>
          </w:rPr>
          <w:t>ст. ст. 137</w:t>
        </w:r>
      </w:hyperlink>
      <w:r w:rsidRPr="00EA1A2A">
        <w:rPr>
          <w:sz w:val="24"/>
          <w:szCs w:val="24"/>
        </w:rPr>
        <w:t xml:space="preserve"> и </w:t>
      </w:r>
      <w:hyperlink r:id="rId145" w:history="1">
        <w:r w:rsidRPr="00EA1A2A">
          <w:rPr>
            <w:rStyle w:val="afc"/>
            <w:sz w:val="24"/>
            <w:szCs w:val="24"/>
          </w:rPr>
          <w:t>138</w:t>
        </w:r>
      </w:hyperlink>
      <w:r w:rsidRPr="00EA1A2A">
        <w:rPr>
          <w:sz w:val="24"/>
          <w:szCs w:val="24"/>
        </w:rPr>
        <w:t xml:space="preserve"> ТК РФ.</w:t>
      </w:r>
      <w:bookmarkEnd w:id="140"/>
    </w:p>
    <w:p w:rsidR="00F16727" w:rsidRPr="00EA1A2A" w:rsidRDefault="009E27FE" w:rsidP="004B5200">
      <w:pPr>
        <w:pStyle w:val="2"/>
        <w:numPr>
          <w:ilvl w:val="1"/>
          <w:numId w:val="0"/>
        </w:numPr>
        <w:rPr>
          <w:sz w:val="24"/>
          <w:szCs w:val="24"/>
        </w:rPr>
      </w:pPr>
      <w:bookmarkStart w:id="141" w:name="_ref_1732818"/>
      <w:r w:rsidRPr="00EA1A2A">
        <w:rPr>
          <w:sz w:val="24"/>
          <w:szCs w:val="24"/>
        </w:rPr>
        <w:lastRenderedPageBreak/>
        <w:t>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bookmarkEnd w:id="141"/>
    </w:p>
    <w:p w:rsidR="00F16727" w:rsidRPr="00EA1A2A" w:rsidRDefault="00F16727" w:rsidP="004B5200">
      <w:pPr>
        <w:ind w:firstLine="0"/>
        <w:rPr>
          <w:sz w:val="24"/>
          <w:szCs w:val="24"/>
        </w:rPr>
        <w:sectPr w:rsidR="00F16727" w:rsidRPr="00EA1A2A" w:rsidSect="005F2D6A">
          <w:headerReference w:type="default" r:id="rId146"/>
          <w:footerReference w:type="default" r:id="rId147"/>
          <w:footerReference w:type="first" r:id="rId148"/>
          <w:footnotePr>
            <w:numRestart w:val="eachSect"/>
          </w:footnotePr>
          <w:pgSz w:w="11907" w:h="16839" w:code="9"/>
          <w:pgMar w:top="1134" w:right="850" w:bottom="1134" w:left="1701" w:header="720" w:footer="720" w:gutter="0"/>
          <w:pgNumType w:start="1"/>
          <w:cols w:space="720"/>
          <w:titlePg/>
        </w:sectPr>
      </w:pPr>
    </w:p>
    <w:p w:rsidR="00FF6720" w:rsidRPr="00EA1A2A" w:rsidRDefault="00FF6720" w:rsidP="00FF6720">
      <w:pPr>
        <w:widowControl w:val="0"/>
        <w:autoSpaceDE w:val="0"/>
        <w:autoSpaceDN w:val="0"/>
        <w:spacing w:before="0" w:after="0" w:line="240" w:lineRule="auto"/>
        <w:ind w:firstLine="0"/>
        <w:jc w:val="right"/>
        <w:outlineLvl w:val="1"/>
        <w:rPr>
          <w:sz w:val="24"/>
          <w:szCs w:val="24"/>
        </w:rPr>
      </w:pPr>
    </w:p>
    <w:p w:rsidR="00FF6720" w:rsidRPr="00EA1A2A" w:rsidRDefault="00FF6720" w:rsidP="00FF6720">
      <w:pPr>
        <w:widowControl w:val="0"/>
        <w:autoSpaceDE w:val="0"/>
        <w:autoSpaceDN w:val="0"/>
        <w:spacing w:before="0" w:after="0" w:line="240" w:lineRule="auto"/>
        <w:ind w:firstLine="0"/>
        <w:jc w:val="right"/>
        <w:outlineLvl w:val="1"/>
        <w:rPr>
          <w:sz w:val="24"/>
          <w:szCs w:val="24"/>
        </w:rPr>
      </w:pPr>
    </w:p>
    <w:p w:rsidR="00FF6720" w:rsidRPr="00EA1A2A" w:rsidRDefault="00FF6720" w:rsidP="00FF6720">
      <w:pPr>
        <w:widowControl w:val="0"/>
        <w:autoSpaceDE w:val="0"/>
        <w:autoSpaceDN w:val="0"/>
        <w:spacing w:before="0" w:after="0" w:line="240" w:lineRule="auto"/>
        <w:ind w:firstLine="0"/>
        <w:jc w:val="right"/>
        <w:outlineLvl w:val="1"/>
        <w:rPr>
          <w:sz w:val="24"/>
          <w:szCs w:val="24"/>
        </w:rPr>
      </w:pPr>
    </w:p>
    <w:p w:rsidR="00FF6720" w:rsidRPr="00EA1A2A" w:rsidRDefault="00FF6720" w:rsidP="00FF6720">
      <w:pPr>
        <w:widowControl w:val="0"/>
        <w:autoSpaceDE w:val="0"/>
        <w:autoSpaceDN w:val="0"/>
        <w:spacing w:before="0" w:after="0" w:line="240" w:lineRule="auto"/>
        <w:ind w:firstLine="0"/>
        <w:jc w:val="right"/>
        <w:outlineLvl w:val="1"/>
        <w:rPr>
          <w:sz w:val="24"/>
          <w:szCs w:val="24"/>
        </w:rPr>
      </w:pPr>
    </w:p>
    <w:p w:rsidR="00FF6720" w:rsidRPr="00EA1A2A" w:rsidRDefault="00FF6720" w:rsidP="00FF6720">
      <w:pPr>
        <w:widowControl w:val="0"/>
        <w:autoSpaceDE w:val="0"/>
        <w:autoSpaceDN w:val="0"/>
        <w:spacing w:before="0" w:after="0" w:line="240" w:lineRule="auto"/>
        <w:ind w:firstLine="0"/>
        <w:jc w:val="right"/>
        <w:outlineLvl w:val="1"/>
        <w:rPr>
          <w:sz w:val="24"/>
          <w:szCs w:val="24"/>
        </w:rPr>
      </w:pPr>
    </w:p>
    <w:p w:rsidR="00FF6720" w:rsidRPr="00EA1A2A" w:rsidRDefault="00FF6720" w:rsidP="00FF6720">
      <w:pPr>
        <w:widowControl w:val="0"/>
        <w:autoSpaceDE w:val="0"/>
        <w:autoSpaceDN w:val="0"/>
        <w:spacing w:before="0" w:after="0" w:line="240" w:lineRule="auto"/>
        <w:ind w:firstLine="0"/>
        <w:jc w:val="right"/>
        <w:outlineLvl w:val="1"/>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Default="007516B2" w:rsidP="004B5200">
      <w:pPr>
        <w:keepNext/>
        <w:keepLines/>
        <w:ind w:firstLine="0"/>
        <w:jc w:val="right"/>
        <w:rPr>
          <w:sz w:val="24"/>
          <w:szCs w:val="24"/>
        </w:rPr>
      </w:pPr>
    </w:p>
    <w:p w:rsidR="00E6077E" w:rsidRDefault="00E6077E" w:rsidP="004B5200">
      <w:pPr>
        <w:keepNext/>
        <w:keepLines/>
        <w:ind w:firstLine="0"/>
        <w:jc w:val="right"/>
        <w:rPr>
          <w:sz w:val="24"/>
          <w:szCs w:val="24"/>
        </w:rPr>
      </w:pPr>
    </w:p>
    <w:p w:rsidR="00E6077E" w:rsidRDefault="00E6077E" w:rsidP="004B5200">
      <w:pPr>
        <w:keepNext/>
        <w:keepLines/>
        <w:ind w:firstLine="0"/>
        <w:jc w:val="right"/>
        <w:rPr>
          <w:sz w:val="24"/>
          <w:szCs w:val="24"/>
        </w:rPr>
      </w:pPr>
    </w:p>
    <w:p w:rsidR="00E6077E" w:rsidRDefault="00E6077E" w:rsidP="004B5200">
      <w:pPr>
        <w:keepNext/>
        <w:keepLines/>
        <w:ind w:firstLine="0"/>
        <w:jc w:val="right"/>
        <w:rPr>
          <w:sz w:val="24"/>
          <w:szCs w:val="24"/>
        </w:rPr>
      </w:pPr>
    </w:p>
    <w:p w:rsidR="00E6077E" w:rsidRPr="00EA1A2A" w:rsidRDefault="00E6077E" w:rsidP="004B5200">
      <w:pPr>
        <w:keepNext/>
        <w:keepLines/>
        <w:ind w:firstLine="0"/>
        <w:jc w:val="right"/>
        <w:rPr>
          <w:sz w:val="24"/>
          <w:szCs w:val="24"/>
        </w:rPr>
      </w:pPr>
    </w:p>
    <w:p w:rsidR="007516B2" w:rsidRDefault="007516B2" w:rsidP="004B5200">
      <w:pPr>
        <w:keepNext/>
        <w:keepLines/>
        <w:ind w:firstLine="0"/>
        <w:jc w:val="right"/>
        <w:rPr>
          <w:sz w:val="24"/>
          <w:szCs w:val="24"/>
        </w:rPr>
      </w:pPr>
    </w:p>
    <w:p w:rsidR="00E6077E" w:rsidRPr="00EA1A2A" w:rsidRDefault="00E6077E" w:rsidP="004B5200">
      <w:pPr>
        <w:keepNext/>
        <w:keepLines/>
        <w:ind w:firstLine="0"/>
        <w:jc w:val="right"/>
        <w:rPr>
          <w:sz w:val="24"/>
          <w:szCs w:val="24"/>
        </w:rPr>
      </w:pPr>
    </w:p>
    <w:p w:rsidR="00F16727" w:rsidRPr="00EA1A2A" w:rsidRDefault="009E27FE" w:rsidP="004B5200">
      <w:pPr>
        <w:keepNext/>
        <w:keepLines/>
        <w:ind w:firstLine="0"/>
        <w:jc w:val="right"/>
        <w:rPr>
          <w:sz w:val="24"/>
          <w:szCs w:val="24"/>
        </w:rPr>
      </w:pPr>
      <w:r w:rsidRPr="00EA1A2A">
        <w:rPr>
          <w:sz w:val="24"/>
          <w:szCs w:val="24"/>
        </w:rPr>
        <w:lastRenderedPageBreak/>
        <w:t xml:space="preserve">Приложение № </w:t>
      </w:r>
      <w:r w:rsidR="007516B2" w:rsidRPr="00EA1A2A">
        <w:rPr>
          <w:sz w:val="24"/>
          <w:szCs w:val="24"/>
        </w:rPr>
        <w:t>7</w:t>
      </w:r>
      <w:r w:rsidRPr="00EA1A2A">
        <w:rPr>
          <w:sz w:val="24"/>
          <w:szCs w:val="24"/>
        </w:rPr>
        <w:br/>
        <w:t>к Учетной политике</w:t>
      </w:r>
      <w:r w:rsidRPr="00EA1A2A">
        <w:rPr>
          <w:sz w:val="24"/>
          <w:szCs w:val="24"/>
        </w:rPr>
        <w:br/>
        <w:t>для целей бюджетного учета</w:t>
      </w:r>
    </w:p>
    <w:p w:rsidR="00F16727" w:rsidRPr="00EA1A2A" w:rsidRDefault="009E27FE" w:rsidP="004B5200">
      <w:pPr>
        <w:pStyle w:val="a4"/>
        <w:rPr>
          <w:sz w:val="24"/>
          <w:szCs w:val="24"/>
        </w:rPr>
      </w:pPr>
      <w:bookmarkStart w:id="142" w:name="_docStart_12"/>
      <w:bookmarkStart w:id="143" w:name="_title_12"/>
      <w:bookmarkStart w:id="144" w:name="_ref_609886"/>
      <w:bookmarkEnd w:id="142"/>
      <w:r w:rsidRPr="00EA1A2A">
        <w:rPr>
          <w:sz w:val="24"/>
          <w:szCs w:val="24"/>
        </w:rPr>
        <w:t>Порядок приемки, хранения, выдачи и списания бланков строгой отчетности</w:t>
      </w:r>
      <w:bookmarkEnd w:id="143"/>
      <w:bookmarkEnd w:id="144"/>
    </w:p>
    <w:p w:rsidR="00F16727" w:rsidRPr="00EA1A2A" w:rsidRDefault="009E27FE" w:rsidP="00E6077E">
      <w:pPr>
        <w:pStyle w:val="heading1normal"/>
        <w:spacing w:before="0" w:after="0"/>
        <w:ind w:firstLine="0"/>
        <w:rPr>
          <w:sz w:val="24"/>
          <w:szCs w:val="24"/>
        </w:rPr>
      </w:pPr>
      <w:bookmarkStart w:id="145" w:name="_ref_1810386"/>
      <w:r w:rsidRPr="00EA1A2A">
        <w:rPr>
          <w:sz w:val="24"/>
          <w:szCs w:val="24"/>
        </w:rPr>
        <w:t>Настоящий порядок устанавливает правила приемки, хранения, выдачи и списания бланков строгой отчетности.</w:t>
      </w:r>
      <w:bookmarkEnd w:id="145"/>
    </w:p>
    <w:p w:rsidR="00F16727" w:rsidRPr="00EA1A2A" w:rsidRDefault="009E27FE" w:rsidP="00E6077E">
      <w:pPr>
        <w:pStyle w:val="heading1normal"/>
        <w:spacing w:before="0" w:after="0"/>
        <w:ind w:firstLine="0"/>
        <w:rPr>
          <w:sz w:val="24"/>
          <w:szCs w:val="24"/>
        </w:rPr>
      </w:pPr>
      <w:bookmarkStart w:id="146" w:name="_ref_1810385"/>
      <w:r w:rsidRPr="00EA1A2A">
        <w:rPr>
          <w:sz w:val="24"/>
          <w:szCs w:val="24"/>
        </w:rPr>
        <w:t>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bookmarkEnd w:id="146"/>
    </w:p>
    <w:p w:rsidR="00F16727" w:rsidRPr="00EA1A2A" w:rsidRDefault="009E27FE" w:rsidP="00E6077E">
      <w:pPr>
        <w:pStyle w:val="heading1normal"/>
        <w:spacing w:before="0" w:after="0"/>
        <w:ind w:firstLine="0"/>
        <w:rPr>
          <w:sz w:val="24"/>
          <w:szCs w:val="24"/>
        </w:rPr>
      </w:pPr>
      <w:bookmarkStart w:id="147" w:name="_ref_1810384"/>
      <w:r w:rsidRPr="00EA1A2A">
        <w:rPr>
          <w:sz w:val="24"/>
          <w:szCs w:val="24"/>
        </w:rPr>
        <w:t>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bookmarkEnd w:id="147"/>
    </w:p>
    <w:p w:rsidR="00F16727" w:rsidRPr="00EA1A2A" w:rsidRDefault="009E27FE" w:rsidP="00E6077E">
      <w:pPr>
        <w:pStyle w:val="heading1normal"/>
        <w:spacing w:before="0" w:after="0"/>
        <w:ind w:firstLine="0"/>
        <w:rPr>
          <w:sz w:val="24"/>
          <w:szCs w:val="24"/>
        </w:rPr>
      </w:pPr>
      <w:bookmarkStart w:id="148" w:name="_ref_1810383"/>
      <w:r w:rsidRPr="00EA1A2A">
        <w:rPr>
          <w:sz w:val="24"/>
          <w:szCs w:val="24"/>
        </w:rPr>
        <w:t>Бланки строгой отчетности принимаются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 1 к настоящему Порядку.</w:t>
      </w:r>
      <w:bookmarkEnd w:id="148"/>
    </w:p>
    <w:p w:rsidR="00F16727" w:rsidRPr="00EA1A2A" w:rsidRDefault="009E27FE" w:rsidP="00E6077E">
      <w:pPr>
        <w:pStyle w:val="heading1normal"/>
        <w:spacing w:before="0" w:after="0"/>
        <w:ind w:firstLine="0"/>
        <w:rPr>
          <w:sz w:val="24"/>
          <w:szCs w:val="24"/>
        </w:rPr>
      </w:pPr>
      <w:bookmarkStart w:id="149" w:name="_ref_1810382"/>
      <w:r w:rsidRPr="00EA1A2A">
        <w:rPr>
          <w:sz w:val="24"/>
          <w:szCs w:val="24"/>
        </w:rPr>
        <w:t xml:space="preserve">Аналитический учет бланков строгой отчетности ведется в Книге учета бланков строгой отчетности </w:t>
      </w:r>
      <w:hyperlink r:id="rId149" w:history="1">
        <w:r w:rsidRPr="00EA1A2A">
          <w:rPr>
            <w:rStyle w:val="afc"/>
            <w:sz w:val="24"/>
            <w:szCs w:val="24"/>
          </w:rPr>
          <w:t>(ф. 0504045)</w:t>
        </w:r>
      </w:hyperlink>
      <w:r w:rsidRPr="00EA1A2A">
        <w:rPr>
          <w:sz w:val="24"/>
          <w:szCs w:val="24"/>
        </w:rPr>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bookmarkEnd w:id="149"/>
    </w:p>
    <w:p w:rsidR="00F16727" w:rsidRPr="00EA1A2A" w:rsidRDefault="009E27FE" w:rsidP="00E6077E">
      <w:pPr>
        <w:spacing w:before="0" w:after="0"/>
        <w:ind w:firstLine="0"/>
        <w:rPr>
          <w:sz w:val="24"/>
          <w:szCs w:val="24"/>
        </w:rPr>
      </w:pPr>
      <w:r w:rsidRPr="00EA1A2A">
        <w:rPr>
          <w:sz w:val="24"/>
          <w:szCs w:val="24"/>
        </w:rPr>
        <w:t>Книга должна быть прошнурована и опечатана. Количество листов в книге заверяется руководителем и уполномоченным должностным лицом.</w:t>
      </w:r>
    </w:p>
    <w:p w:rsidR="00F16727" w:rsidRPr="00EA1A2A" w:rsidRDefault="009E27FE" w:rsidP="00E6077E">
      <w:pPr>
        <w:pStyle w:val="heading1normal"/>
        <w:spacing w:before="0" w:after="0"/>
        <w:ind w:firstLine="0"/>
        <w:rPr>
          <w:sz w:val="24"/>
          <w:szCs w:val="24"/>
        </w:rPr>
      </w:pPr>
      <w:bookmarkStart w:id="150" w:name="_ref_1810381"/>
      <w:r w:rsidRPr="00EA1A2A">
        <w:rPr>
          <w:sz w:val="24"/>
          <w:szCs w:val="24"/>
        </w:rPr>
        <w:t>Бланки строгой отчетности хранятся в металлических шкафах и (или) сейфах. По окончании рабочего дня места хранения бланков опечатываются.</w:t>
      </w:r>
      <w:bookmarkEnd w:id="150"/>
    </w:p>
    <w:p w:rsidR="00F16727" w:rsidRPr="00EA1A2A" w:rsidRDefault="009E27FE" w:rsidP="00E6077E">
      <w:pPr>
        <w:pStyle w:val="heading1normal"/>
        <w:spacing w:before="0" w:after="0"/>
        <w:ind w:firstLine="0"/>
        <w:rPr>
          <w:sz w:val="24"/>
          <w:szCs w:val="24"/>
        </w:rPr>
      </w:pPr>
      <w:bookmarkStart w:id="151" w:name="_ref_1810380"/>
      <w:r w:rsidRPr="00EA1A2A">
        <w:rPr>
          <w:sz w:val="24"/>
          <w:szCs w:val="24"/>
        </w:rPr>
        <w:t xml:space="preserve">Внутреннее перемещение бланков строгой отчетности оформляется Требованием-накладной </w:t>
      </w:r>
      <w:hyperlink r:id="rId150" w:history="1">
        <w:r w:rsidRPr="00EA1A2A">
          <w:rPr>
            <w:rStyle w:val="afc"/>
            <w:sz w:val="24"/>
            <w:szCs w:val="24"/>
          </w:rPr>
          <w:t>(ф. 0504204)</w:t>
        </w:r>
      </w:hyperlink>
      <w:r w:rsidRPr="00EA1A2A">
        <w:rPr>
          <w:sz w:val="24"/>
          <w:szCs w:val="24"/>
        </w:rPr>
        <w:t>.</w:t>
      </w:r>
      <w:bookmarkEnd w:id="151"/>
    </w:p>
    <w:p w:rsidR="00F16727" w:rsidRPr="00EA1A2A" w:rsidRDefault="009E27FE" w:rsidP="00E6077E">
      <w:pPr>
        <w:pStyle w:val="heading1normal"/>
        <w:spacing w:before="0" w:after="0"/>
        <w:ind w:firstLine="0"/>
        <w:rPr>
          <w:sz w:val="24"/>
          <w:szCs w:val="24"/>
        </w:rPr>
      </w:pPr>
      <w:bookmarkStart w:id="152" w:name="_ref_1810379"/>
      <w:r w:rsidRPr="00EA1A2A">
        <w:rPr>
          <w:sz w:val="24"/>
          <w:szCs w:val="24"/>
        </w:rPr>
        <w:t xml:space="preserve">Списание (в том числе испорченных бланков строгой отчетности) производится по Акту о списании бланков строгой отчетности </w:t>
      </w:r>
      <w:hyperlink r:id="rId151" w:history="1">
        <w:r w:rsidRPr="00EA1A2A">
          <w:rPr>
            <w:rStyle w:val="afc"/>
            <w:sz w:val="24"/>
            <w:szCs w:val="24"/>
          </w:rPr>
          <w:t>(ф. 0504816)</w:t>
        </w:r>
      </w:hyperlink>
      <w:r w:rsidRPr="00EA1A2A">
        <w:rPr>
          <w:sz w:val="24"/>
          <w:szCs w:val="24"/>
        </w:rPr>
        <w:t>.</w:t>
      </w:r>
      <w:bookmarkEnd w:id="152"/>
    </w:p>
    <w:p w:rsidR="00F16727" w:rsidRPr="00EA1A2A" w:rsidRDefault="00F16727" w:rsidP="004B5200">
      <w:pPr>
        <w:ind w:firstLine="0"/>
        <w:rPr>
          <w:sz w:val="24"/>
          <w:szCs w:val="24"/>
        </w:rPr>
        <w:sectPr w:rsidR="00F16727" w:rsidRPr="00EA1A2A" w:rsidSect="005F2D6A">
          <w:headerReference w:type="default" r:id="rId152"/>
          <w:footerReference w:type="default" r:id="rId153"/>
          <w:footerReference w:type="first" r:id="rId154"/>
          <w:footnotePr>
            <w:numRestart w:val="eachSect"/>
          </w:footnotePr>
          <w:pgSz w:w="11907" w:h="16839" w:code="9"/>
          <w:pgMar w:top="1134" w:right="850" w:bottom="1134" w:left="1701" w:header="720" w:footer="720" w:gutter="0"/>
          <w:pgNumType w:start="1"/>
          <w:cols w:space="720"/>
          <w:titlePg/>
        </w:sectPr>
      </w:pPr>
    </w:p>
    <w:p w:rsidR="00F16727" w:rsidRPr="00EA1A2A" w:rsidRDefault="009E27FE" w:rsidP="004B5200">
      <w:pPr>
        <w:keepNext/>
        <w:keepLines/>
        <w:ind w:firstLine="0"/>
        <w:jc w:val="right"/>
        <w:rPr>
          <w:sz w:val="24"/>
          <w:szCs w:val="24"/>
        </w:rPr>
      </w:pPr>
      <w:r w:rsidRPr="00EA1A2A">
        <w:rPr>
          <w:sz w:val="24"/>
          <w:szCs w:val="24"/>
        </w:rPr>
        <w:lastRenderedPageBreak/>
        <w:t xml:space="preserve">Приложение № </w:t>
      </w:r>
      <w:r w:rsidR="00E6077E">
        <w:rPr>
          <w:sz w:val="24"/>
          <w:szCs w:val="24"/>
        </w:rPr>
        <w:t>9</w:t>
      </w:r>
      <w:r w:rsidRPr="00EA1A2A">
        <w:rPr>
          <w:sz w:val="24"/>
          <w:szCs w:val="24"/>
        </w:rPr>
        <w:br/>
        <w:t>к Учетной политике</w:t>
      </w:r>
      <w:r w:rsidRPr="00EA1A2A">
        <w:rPr>
          <w:sz w:val="24"/>
          <w:szCs w:val="24"/>
        </w:rPr>
        <w:br/>
        <w:t>для целей бюджетного учета</w:t>
      </w:r>
    </w:p>
    <w:p w:rsidR="00F16727" w:rsidRPr="00EA1A2A" w:rsidRDefault="009E27FE" w:rsidP="004B5200">
      <w:pPr>
        <w:pStyle w:val="a4"/>
        <w:rPr>
          <w:sz w:val="24"/>
          <w:szCs w:val="24"/>
        </w:rPr>
      </w:pPr>
      <w:bookmarkStart w:id="153" w:name="_docStart_13"/>
      <w:bookmarkStart w:id="154" w:name="_title_13"/>
      <w:bookmarkStart w:id="155" w:name="_ref_628573"/>
      <w:bookmarkEnd w:id="153"/>
      <w:r w:rsidRPr="00EA1A2A">
        <w:rPr>
          <w:sz w:val="24"/>
          <w:szCs w:val="24"/>
        </w:rPr>
        <w:t>Порядок формирования и использования резервов предстоящих расходов</w:t>
      </w:r>
      <w:bookmarkEnd w:id="154"/>
      <w:bookmarkEnd w:id="155"/>
    </w:p>
    <w:p w:rsidR="00F16727" w:rsidRPr="00EA1A2A" w:rsidRDefault="009E27FE" w:rsidP="005357C8">
      <w:pPr>
        <w:pStyle w:val="heading1normal"/>
        <w:ind w:firstLine="0"/>
        <w:jc w:val="center"/>
        <w:rPr>
          <w:sz w:val="24"/>
          <w:szCs w:val="24"/>
        </w:rPr>
      </w:pPr>
      <w:bookmarkStart w:id="156" w:name="_ref_634930"/>
      <w:r w:rsidRPr="00EA1A2A">
        <w:rPr>
          <w:b/>
          <w:sz w:val="24"/>
          <w:szCs w:val="24"/>
        </w:rPr>
        <w:t>Общие положения</w:t>
      </w:r>
      <w:bookmarkEnd w:id="156"/>
    </w:p>
    <w:p w:rsidR="00F16727" w:rsidRPr="00EA1A2A" w:rsidRDefault="009E27FE" w:rsidP="004B5200">
      <w:pPr>
        <w:pStyle w:val="2"/>
        <w:numPr>
          <w:ilvl w:val="1"/>
          <w:numId w:val="0"/>
        </w:numPr>
        <w:rPr>
          <w:sz w:val="24"/>
          <w:szCs w:val="24"/>
        </w:rPr>
      </w:pPr>
      <w:bookmarkStart w:id="157" w:name="_ref_641220"/>
      <w:r w:rsidRPr="00EA1A2A">
        <w:rPr>
          <w:sz w:val="24"/>
          <w:szCs w:val="24"/>
        </w:rPr>
        <w:t>В учете формируются следующие резервы:</w:t>
      </w:r>
      <w:bookmarkEnd w:id="157"/>
    </w:p>
    <w:p w:rsidR="00F16727" w:rsidRPr="00EA1A2A" w:rsidRDefault="009E27FE" w:rsidP="00E6077E">
      <w:pPr>
        <w:pStyle w:val="ab"/>
        <w:spacing w:before="0" w:after="0"/>
        <w:ind w:firstLine="0"/>
        <w:jc w:val="both"/>
        <w:rPr>
          <w:sz w:val="24"/>
          <w:szCs w:val="24"/>
        </w:rPr>
      </w:pPr>
      <w:r w:rsidRPr="00EA1A2A">
        <w:rPr>
          <w:sz w:val="24"/>
          <w:szCs w:val="24"/>
        </w:rP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F16727" w:rsidRPr="00EA1A2A" w:rsidRDefault="009E27FE" w:rsidP="00E6077E">
      <w:pPr>
        <w:pStyle w:val="2"/>
        <w:numPr>
          <w:ilvl w:val="1"/>
          <w:numId w:val="0"/>
        </w:numPr>
        <w:spacing w:before="0"/>
        <w:rPr>
          <w:sz w:val="24"/>
          <w:szCs w:val="24"/>
        </w:rPr>
      </w:pPr>
      <w:bookmarkStart w:id="158" w:name="_ref_647462"/>
      <w:r w:rsidRPr="00EA1A2A">
        <w:rPr>
          <w:sz w:val="24"/>
          <w:szCs w:val="24"/>
        </w:rPr>
        <w:t>Каждый резерв используется только на покрытие тех расходов, в отношении которых он был создан.</w:t>
      </w:r>
      <w:bookmarkEnd w:id="158"/>
    </w:p>
    <w:p w:rsidR="00F16727" w:rsidRPr="00EA1A2A" w:rsidRDefault="009E27FE" w:rsidP="00E6077E">
      <w:pPr>
        <w:pStyle w:val="2"/>
        <w:numPr>
          <w:ilvl w:val="1"/>
          <w:numId w:val="0"/>
        </w:numPr>
        <w:spacing w:before="0"/>
        <w:rPr>
          <w:sz w:val="24"/>
          <w:szCs w:val="24"/>
        </w:rPr>
      </w:pPr>
      <w:bookmarkStart w:id="159" w:name="_ref_647463"/>
      <w:r w:rsidRPr="00EA1A2A">
        <w:rPr>
          <w:sz w:val="24"/>
          <w:szCs w:val="24"/>
        </w:rP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159"/>
    </w:p>
    <w:p w:rsidR="00F16727" w:rsidRPr="00EA1A2A" w:rsidRDefault="009E27FE" w:rsidP="00E6077E">
      <w:pPr>
        <w:pStyle w:val="2"/>
        <w:numPr>
          <w:ilvl w:val="1"/>
          <w:numId w:val="0"/>
        </w:numPr>
        <w:spacing w:before="0"/>
        <w:rPr>
          <w:sz w:val="24"/>
          <w:szCs w:val="24"/>
        </w:rPr>
      </w:pPr>
      <w:bookmarkStart w:id="160" w:name="_ref_647464"/>
      <w:r w:rsidRPr="00EA1A2A">
        <w:rPr>
          <w:sz w:val="24"/>
          <w:szCs w:val="24"/>
        </w:rPr>
        <w:t xml:space="preserve">Для отражения резервов </w:t>
      </w:r>
      <w:r w:rsidR="007516B2" w:rsidRPr="00EA1A2A">
        <w:rPr>
          <w:sz w:val="24"/>
          <w:szCs w:val="24"/>
        </w:rPr>
        <w:t>используется</w:t>
      </w:r>
      <w:r w:rsidRPr="00EA1A2A">
        <w:rPr>
          <w:sz w:val="24"/>
          <w:szCs w:val="24"/>
        </w:rPr>
        <w:t xml:space="preserve"> счет 0 401 60</w:t>
      </w:r>
      <w:r w:rsidR="007516B2" w:rsidRPr="00EA1A2A">
        <w:rPr>
          <w:sz w:val="24"/>
          <w:szCs w:val="24"/>
        </w:rPr>
        <w:t> </w:t>
      </w:r>
      <w:r w:rsidRPr="00EA1A2A">
        <w:rPr>
          <w:sz w:val="24"/>
          <w:szCs w:val="24"/>
        </w:rPr>
        <w:t>000</w:t>
      </w:r>
      <w:bookmarkEnd w:id="160"/>
      <w:r w:rsidR="007516B2" w:rsidRPr="00EA1A2A">
        <w:rPr>
          <w:sz w:val="24"/>
          <w:szCs w:val="24"/>
        </w:rPr>
        <w:t>.</w:t>
      </w:r>
    </w:p>
    <w:p w:rsidR="00F16727" w:rsidRPr="00EA1A2A" w:rsidRDefault="009E27FE" w:rsidP="005357C8">
      <w:pPr>
        <w:pStyle w:val="heading1normal"/>
        <w:spacing w:before="0"/>
        <w:ind w:firstLine="0"/>
        <w:jc w:val="center"/>
        <w:rPr>
          <w:sz w:val="24"/>
          <w:szCs w:val="24"/>
        </w:rPr>
      </w:pPr>
      <w:bookmarkStart w:id="161" w:name="_ref_653823"/>
      <w:r w:rsidRPr="00EA1A2A">
        <w:rPr>
          <w:b/>
          <w:sz w:val="24"/>
          <w:szCs w:val="24"/>
        </w:rPr>
        <w:t>Резерв для оплаты отпусков</w:t>
      </w:r>
      <w:bookmarkEnd w:id="161"/>
    </w:p>
    <w:p w:rsidR="00F16727" w:rsidRPr="00EA1A2A" w:rsidRDefault="009E27FE" w:rsidP="00E6077E">
      <w:pPr>
        <w:pStyle w:val="2"/>
        <w:numPr>
          <w:ilvl w:val="1"/>
          <w:numId w:val="0"/>
        </w:numPr>
        <w:spacing w:before="0"/>
        <w:rPr>
          <w:sz w:val="24"/>
          <w:szCs w:val="24"/>
        </w:rPr>
      </w:pPr>
      <w:bookmarkStart w:id="162" w:name="_ref_660062"/>
      <w:r w:rsidRPr="00EA1A2A">
        <w:rPr>
          <w:sz w:val="24"/>
          <w:szCs w:val="24"/>
        </w:rPr>
        <w:t xml:space="preserve">В целях расчета резерва для оплаты отпусков осуществляется оценка обязательств по состоянию на </w:t>
      </w:r>
      <w:bookmarkEnd w:id="162"/>
      <w:r w:rsidR="003D04DB" w:rsidRPr="00EA1A2A">
        <w:rPr>
          <w:sz w:val="24"/>
          <w:szCs w:val="24"/>
        </w:rPr>
        <w:t>31.12 числа каждого отчетного года.</w:t>
      </w:r>
    </w:p>
    <w:p w:rsidR="00F16727" w:rsidRPr="00EA1A2A" w:rsidRDefault="009E27FE" w:rsidP="00E6077E">
      <w:pPr>
        <w:pStyle w:val="2"/>
        <w:numPr>
          <w:ilvl w:val="1"/>
          <w:numId w:val="0"/>
        </w:numPr>
        <w:spacing w:before="0"/>
        <w:rPr>
          <w:sz w:val="24"/>
          <w:szCs w:val="24"/>
        </w:rPr>
      </w:pPr>
      <w:bookmarkStart w:id="163" w:name="_ref_660063"/>
      <w:r w:rsidRPr="00EA1A2A">
        <w:rPr>
          <w:sz w:val="24"/>
          <w:szCs w:val="24"/>
        </w:rP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163"/>
    </w:p>
    <w:p w:rsidR="00F16727" w:rsidRPr="00EA1A2A" w:rsidRDefault="009E27FE" w:rsidP="00E6077E">
      <w:pPr>
        <w:spacing w:before="0"/>
        <w:ind w:firstLine="0"/>
        <w:rPr>
          <w:sz w:val="24"/>
          <w:szCs w:val="24"/>
        </w:rPr>
      </w:pPr>
      <w:r w:rsidRPr="00EA1A2A">
        <w:rPr>
          <w:sz w:val="24"/>
          <w:szCs w:val="24"/>
        </w:rP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F16727" w:rsidRPr="00EA1A2A" w:rsidRDefault="009E27FE" w:rsidP="00E6077E">
      <w:pPr>
        <w:pStyle w:val="2"/>
        <w:numPr>
          <w:ilvl w:val="1"/>
          <w:numId w:val="0"/>
        </w:numPr>
        <w:spacing w:before="0"/>
        <w:rPr>
          <w:sz w:val="24"/>
          <w:szCs w:val="24"/>
        </w:rPr>
      </w:pPr>
      <w:bookmarkStart w:id="164" w:name="_ref_660064"/>
      <w:r w:rsidRPr="00EA1A2A">
        <w:rPr>
          <w:sz w:val="24"/>
          <w:szCs w:val="24"/>
        </w:rPr>
        <w:t>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 1 к настоящему Порядку.</w:t>
      </w:r>
      <w:bookmarkEnd w:id="164"/>
    </w:p>
    <w:p w:rsidR="00F16727" w:rsidRPr="00EA1A2A" w:rsidRDefault="009E27FE" w:rsidP="00E6077E">
      <w:pPr>
        <w:pStyle w:val="2"/>
        <w:numPr>
          <w:ilvl w:val="1"/>
          <w:numId w:val="0"/>
        </w:numPr>
        <w:spacing w:before="0"/>
        <w:rPr>
          <w:sz w:val="24"/>
          <w:szCs w:val="24"/>
        </w:rPr>
      </w:pPr>
      <w:bookmarkStart w:id="165" w:name="_ref_660065"/>
      <w:r w:rsidRPr="00EA1A2A">
        <w:rPr>
          <w:sz w:val="24"/>
          <w:szCs w:val="24"/>
        </w:rPr>
        <w:t>Резерв для оплаты отпусков состоит из определяемых отдельно обязательств:</w:t>
      </w:r>
      <w:bookmarkEnd w:id="165"/>
    </w:p>
    <w:p w:rsidR="00F16727" w:rsidRPr="00EA1A2A" w:rsidRDefault="009E27FE" w:rsidP="00E6077E">
      <w:pPr>
        <w:spacing w:before="0"/>
        <w:ind w:firstLine="0"/>
        <w:rPr>
          <w:sz w:val="24"/>
          <w:szCs w:val="24"/>
        </w:rPr>
      </w:pPr>
      <w:r w:rsidRPr="00EA1A2A">
        <w:rPr>
          <w:sz w:val="24"/>
          <w:szCs w:val="24"/>
        </w:rPr>
        <w:t>- на оплату отпусков работникам;</w:t>
      </w:r>
    </w:p>
    <w:p w:rsidR="00F16727" w:rsidRPr="00EA1A2A" w:rsidRDefault="009E27FE" w:rsidP="00E6077E">
      <w:pPr>
        <w:spacing w:before="0"/>
        <w:ind w:firstLine="0"/>
        <w:rPr>
          <w:sz w:val="24"/>
          <w:szCs w:val="24"/>
        </w:rPr>
      </w:pPr>
      <w:r w:rsidRPr="00EA1A2A">
        <w:rPr>
          <w:sz w:val="24"/>
          <w:szCs w:val="24"/>
        </w:rPr>
        <w:t>- на уплату страховых взносов.</w:t>
      </w:r>
    </w:p>
    <w:p w:rsidR="003D04DB" w:rsidRPr="00EA1A2A" w:rsidRDefault="009E27FE" w:rsidP="00E6077E">
      <w:pPr>
        <w:pStyle w:val="2"/>
        <w:numPr>
          <w:ilvl w:val="1"/>
          <w:numId w:val="0"/>
        </w:numPr>
        <w:spacing w:before="0"/>
        <w:rPr>
          <w:sz w:val="24"/>
          <w:szCs w:val="24"/>
        </w:rPr>
      </w:pPr>
      <w:bookmarkStart w:id="166" w:name="_ref_660066"/>
      <w:r w:rsidRPr="00EA1A2A">
        <w:rPr>
          <w:sz w:val="24"/>
          <w:szCs w:val="24"/>
        </w:rPr>
        <w:t xml:space="preserve">Расчет оценки обязательства на оплату отпусков производится </w:t>
      </w:r>
      <w:r w:rsidR="003D04DB" w:rsidRPr="00EA1A2A">
        <w:rPr>
          <w:sz w:val="24"/>
          <w:szCs w:val="24"/>
        </w:rPr>
        <w:t xml:space="preserve">по каждому работнику отдельно,  в </w:t>
      </w:r>
      <w:proofErr w:type="spellStart"/>
      <w:r w:rsidR="003D04DB" w:rsidRPr="00EA1A2A">
        <w:rPr>
          <w:sz w:val="24"/>
          <w:szCs w:val="24"/>
        </w:rPr>
        <w:t>програмном</w:t>
      </w:r>
      <w:proofErr w:type="spellEnd"/>
      <w:r w:rsidR="003D04DB" w:rsidRPr="00EA1A2A">
        <w:rPr>
          <w:sz w:val="24"/>
          <w:szCs w:val="24"/>
        </w:rPr>
        <w:t xml:space="preserve"> продукте Парус-Бухгалтерия общей суммой.</w:t>
      </w:r>
    </w:p>
    <w:p w:rsidR="00F16727" w:rsidRPr="00EA1A2A" w:rsidRDefault="003D04DB" w:rsidP="00E6077E">
      <w:pPr>
        <w:pStyle w:val="2"/>
        <w:numPr>
          <w:ilvl w:val="1"/>
          <w:numId w:val="0"/>
        </w:numPr>
        <w:spacing w:before="0"/>
        <w:rPr>
          <w:sz w:val="24"/>
          <w:szCs w:val="24"/>
        </w:rPr>
      </w:pPr>
      <w:r w:rsidRPr="00EA1A2A">
        <w:rPr>
          <w:sz w:val="24"/>
          <w:szCs w:val="24"/>
        </w:rPr>
        <w:t xml:space="preserve">Резерв определяется </w:t>
      </w:r>
      <w:r w:rsidR="009E27FE" w:rsidRPr="00EA1A2A">
        <w:rPr>
          <w:sz w:val="24"/>
          <w:szCs w:val="24"/>
        </w:rPr>
        <w:t>по формуле:</w:t>
      </w:r>
      <w:bookmarkEnd w:id="166"/>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6"/>
        <w:gridCol w:w="5861"/>
        <w:gridCol w:w="1855"/>
      </w:tblGrid>
      <w:tr w:rsidR="00F16727" w:rsidRPr="00EA1A2A">
        <w:tc>
          <w:tcPr>
            <w:tcW w:w="950" w:type="pct"/>
            <w:tcBorders>
              <w:top w:val="nil"/>
              <w:left w:val="nil"/>
              <w:bottom w:val="nil"/>
              <w:right w:val="nil"/>
            </w:tcBorders>
          </w:tcPr>
          <w:p w:rsidR="00F16727" w:rsidRPr="00EA1A2A" w:rsidRDefault="00F16727" w:rsidP="00E6077E">
            <w:pPr>
              <w:keepNext/>
              <w:spacing w:before="0"/>
              <w:ind w:firstLine="0"/>
              <w:jc w:val="left"/>
              <w:rPr>
                <w:sz w:val="24"/>
                <w:szCs w:val="24"/>
              </w:rPr>
            </w:pPr>
          </w:p>
        </w:tc>
        <w:tc>
          <w:tcPr>
            <w:tcW w:w="3000" w:type="pct"/>
            <w:tcBorders>
              <w:top w:val="nil"/>
              <w:left w:val="nil"/>
              <w:bottom w:val="nil"/>
              <w:right w:val="nil"/>
            </w:tcBorders>
          </w:tcPr>
          <w:p w:rsidR="00F16727" w:rsidRPr="00EA1A2A" w:rsidRDefault="009E27FE" w:rsidP="00E6077E">
            <w:pPr>
              <w:pStyle w:val="Normalunindented"/>
              <w:keepNext/>
              <w:spacing w:before="0"/>
              <w:jc w:val="left"/>
              <w:rPr>
                <w:sz w:val="24"/>
                <w:szCs w:val="24"/>
              </w:rPr>
            </w:pPr>
            <w:r w:rsidRPr="00EA1A2A">
              <w:rPr>
                <w:sz w:val="24"/>
                <w:szCs w:val="24"/>
              </w:rPr>
              <w:t xml:space="preserve">Обязательство на оплату отпусков = </w:t>
            </w:r>
            <w:proofErr w:type="spellStart"/>
            <w:r w:rsidRPr="00EA1A2A">
              <w:rPr>
                <w:sz w:val="24"/>
                <w:szCs w:val="24"/>
              </w:rPr>
              <w:t>К</w:t>
            </w:r>
            <w:proofErr w:type="gramStart"/>
            <w:r w:rsidRPr="00EA1A2A">
              <w:rPr>
                <w:sz w:val="24"/>
                <w:szCs w:val="24"/>
                <w:vertAlign w:val="subscript"/>
              </w:rPr>
              <w:t>n</w:t>
            </w:r>
            <w:proofErr w:type="spellEnd"/>
            <w:proofErr w:type="gramEnd"/>
            <w:r w:rsidRPr="00EA1A2A">
              <w:rPr>
                <w:sz w:val="24"/>
                <w:szCs w:val="24"/>
                <w:vertAlign w:val="subscript"/>
              </w:rPr>
              <w:t xml:space="preserve"> </w:t>
            </w:r>
            <w:r w:rsidRPr="00EA1A2A">
              <w:rPr>
                <w:sz w:val="24"/>
                <w:szCs w:val="24"/>
              </w:rPr>
              <w:t>х СЗП,</w:t>
            </w:r>
          </w:p>
        </w:tc>
        <w:tc>
          <w:tcPr>
            <w:tcW w:w="950" w:type="pct"/>
            <w:tcBorders>
              <w:top w:val="nil"/>
              <w:left w:val="nil"/>
              <w:bottom w:val="nil"/>
              <w:right w:val="nil"/>
            </w:tcBorders>
          </w:tcPr>
          <w:p w:rsidR="00F16727" w:rsidRPr="00EA1A2A" w:rsidRDefault="00F16727" w:rsidP="00E6077E">
            <w:pPr>
              <w:keepNext/>
              <w:spacing w:before="0"/>
              <w:ind w:firstLine="0"/>
              <w:jc w:val="left"/>
              <w:rPr>
                <w:sz w:val="24"/>
                <w:szCs w:val="24"/>
              </w:rPr>
            </w:pPr>
          </w:p>
        </w:tc>
      </w:tr>
    </w:tbl>
    <w:p w:rsidR="00F16727" w:rsidRPr="00EA1A2A" w:rsidRDefault="009E27FE" w:rsidP="00E6077E">
      <w:pPr>
        <w:spacing w:before="0"/>
        <w:ind w:firstLine="0"/>
        <w:rPr>
          <w:sz w:val="24"/>
          <w:szCs w:val="24"/>
        </w:rPr>
      </w:pPr>
      <w:r w:rsidRPr="00EA1A2A">
        <w:rPr>
          <w:sz w:val="24"/>
          <w:szCs w:val="24"/>
        </w:rPr>
        <w:t xml:space="preserve">где </w:t>
      </w:r>
      <w:proofErr w:type="spellStart"/>
      <w:r w:rsidRPr="00EA1A2A">
        <w:rPr>
          <w:sz w:val="24"/>
          <w:szCs w:val="24"/>
        </w:rPr>
        <w:t>К</w:t>
      </w:r>
      <w:proofErr w:type="gramStart"/>
      <w:r w:rsidRPr="00EA1A2A">
        <w:rPr>
          <w:sz w:val="24"/>
          <w:szCs w:val="24"/>
          <w:vertAlign w:val="subscript"/>
        </w:rPr>
        <w:t>n</w:t>
      </w:r>
      <w:proofErr w:type="spellEnd"/>
      <w:proofErr w:type="gramEnd"/>
      <w:r w:rsidRPr="00EA1A2A">
        <w:rPr>
          <w:sz w:val="24"/>
          <w:szCs w:val="24"/>
        </w:rPr>
        <w:t xml:space="preserve"> - количество неиспользованных n-м сотрудником дней отпуска по состоянию на конец расчетного периода;</w:t>
      </w:r>
    </w:p>
    <w:p w:rsidR="00F16727" w:rsidRPr="00EA1A2A" w:rsidRDefault="009E27FE" w:rsidP="00E6077E">
      <w:pPr>
        <w:spacing w:before="0"/>
        <w:ind w:firstLine="0"/>
        <w:rPr>
          <w:sz w:val="24"/>
          <w:szCs w:val="24"/>
        </w:rPr>
      </w:pPr>
      <w:proofErr w:type="spellStart"/>
      <w:r w:rsidRPr="00EA1A2A">
        <w:rPr>
          <w:sz w:val="24"/>
          <w:szCs w:val="24"/>
        </w:rPr>
        <w:t>СЗП</w:t>
      </w:r>
      <w:proofErr w:type="gramStart"/>
      <w:r w:rsidRPr="00EA1A2A">
        <w:rPr>
          <w:sz w:val="24"/>
          <w:szCs w:val="24"/>
          <w:vertAlign w:val="subscript"/>
        </w:rPr>
        <w:t>n</w:t>
      </w:r>
      <w:proofErr w:type="spellEnd"/>
      <w:proofErr w:type="gramEnd"/>
      <w:r w:rsidRPr="00EA1A2A">
        <w:rPr>
          <w:sz w:val="24"/>
          <w:szCs w:val="24"/>
        </w:rPr>
        <w:t xml:space="preserve"> - средний дневной заработок n-го работника, определяемый по состоянию на конец расчетного периода в соответствии с </w:t>
      </w:r>
      <w:hyperlink r:id="rId155" w:history="1">
        <w:r w:rsidRPr="00EA1A2A">
          <w:rPr>
            <w:rStyle w:val="afc"/>
            <w:sz w:val="24"/>
            <w:szCs w:val="24"/>
          </w:rPr>
          <w:t>п. 10</w:t>
        </w:r>
      </w:hyperlink>
      <w:r w:rsidRPr="00EA1A2A">
        <w:rPr>
          <w:sz w:val="24"/>
          <w:szCs w:val="24"/>
        </w:rPr>
        <w:t xml:space="preserve"> Положения об особенностях порядка исчисления средней заработной платы (утв. Постановлением Правительства РФ от 24.12.2007 № 922);</w:t>
      </w:r>
    </w:p>
    <w:p w:rsidR="00F16727" w:rsidRPr="00EA1A2A" w:rsidRDefault="009E27FE" w:rsidP="00E6077E">
      <w:pPr>
        <w:pStyle w:val="2"/>
        <w:numPr>
          <w:ilvl w:val="1"/>
          <w:numId w:val="0"/>
        </w:numPr>
        <w:spacing w:before="0"/>
        <w:rPr>
          <w:sz w:val="24"/>
          <w:szCs w:val="24"/>
        </w:rPr>
      </w:pPr>
      <w:bookmarkStart w:id="167" w:name="_ref_660067"/>
      <w:r w:rsidRPr="00EA1A2A">
        <w:rPr>
          <w:sz w:val="24"/>
          <w:szCs w:val="24"/>
        </w:rPr>
        <w:t>Оценка обязательств по сумме страховых взносов рассчитывается в среднем по формуле:</w:t>
      </w:r>
      <w:bookmarkEnd w:id="167"/>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88"/>
        <w:gridCol w:w="8596"/>
        <w:gridCol w:w="488"/>
      </w:tblGrid>
      <w:tr w:rsidR="00F16727" w:rsidRPr="00EA1A2A">
        <w:tc>
          <w:tcPr>
            <w:tcW w:w="250" w:type="pct"/>
            <w:tcBorders>
              <w:top w:val="nil"/>
              <w:left w:val="nil"/>
              <w:bottom w:val="nil"/>
              <w:right w:val="nil"/>
            </w:tcBorders>
          </w:tcPr>
          <w:p w:rsidR="00F16727" w:rsidRPr="00EA1A2A" w:rsidRDefault="00F16727" w:rsidP="00E6077E">
            <w:pPr>
              <w:keepNext/>
              <w:spacing w:before="0"/>
              <w:ind w:firstLine="0"/>
              <w:jc w:val="left"/>
              <w:rPr>
                <w:sz w:val="24"/>
                <w:szCs w:val="24"/>
              </w:rPr>
            </w:pPr>
          </w:p>
        </w:tc>
        <w:tc>
          <w:tcPr>
            <w:tcW w:w="4400" w:type="pct"/>
            <w:tcBorders>
              <w:top w:val="nil"/>
              <w:left w:val="nil"/>
              <w:bottom w:val="nil"/>
              <w:right w:val="nil"/>
            </w:tcBorders>
          </w:tcPr>
          <w:p w:rsidR="00F16727" w:rsidRPr="00EA1A2A" w:rsidRDefault="009E27FE" w:rsidP="00E6077E">
            <w:pPr>
              <w:pStyle w:val="Normalunindented"/>
              <w:keepNext/>
              <w:spacing w:before="0"/>
              <w:jc w:val="left"/>
              <w:rPr>
                <w:sz w:val="24"/>
                <w:szCs w:val="24"/>
              </w:rPr>
            </w:pPr>
            <w:r w:rsidRPr="00EA1A2A">
              <w:rPr>
                <w:sz w:val="24"/>
                <w:szCs w:val="24"/>
              </w:rPr>
              <w:t>Обязательство на уплату страховых взносов = Обязательство на оплату отпусков x</w:t>
            </w:r>
            <w:proofErr w:type="gramStart"/>
            <w:r w:rsidRPr="00EA1A2A">
              <w:rPr>
                <w:sz w:val="24"/>
                <w:szCs w:val="24"/>
              </w:rPr>
              <w:t xml:space="preserve"> С</w:t>
            </w:r>
            <w:proofErr w:type="gramEnd"/>
            <w:r w:rsidR="003D04DB" w:rsidRPr="00EA1A2A">
              <w:rPr>
                <w:sz w:val="24"/>
                <w:szCs w:val="24"/>
              </w:rPr>
              <w:t>(30,2%)</w:t>
            </w:r>
            <w:r w:rsidRPr="00EA1A2A">
              <w:rPr>
                <w:sz w:val="24"/>
                <w:szCs w:val="24"/>
              </w:rPr>
              <w:t>,</w:t>
            </w:r>
          </w:p>
        </w:tc>
        <w:tc>
          <w:tcPr>
            <w:tcW w:w="250" w:type="pct"/>
            <w:tcBorders>
              <w:top w:val="nil"/>
              <w:left w:val="nil"/>
              <w:bottom w:val="nil"/>
              <w:right w:val="nil"/>
            </w:tcBorders>
          </w:tcPr>
          <w:p w:rsidR="00F16727" w:rsidRPr="00EA1A2A" w:rsidRDefault="00F16727" w:rsidP="00E6077E">
            <w:pPr>
              <w:keepNext/>
              <w:spacing w:before="0"/>
              <w:ind w:firstLine="0"/>
              <w:jc w:val="left"/>
              <w:rPr>
                <w:sz w:val="24"/>
                <w:szCs w:val="24"/>
              </w:rPr>
            </w:pPr>
          </w:p>
        </w:tc>
      </w:tr>
    </w:tbl>
    <w:p w:rsidR="00F16727" w:rsidRPr="00EA1A2A" w:rsidRDefault="009E27FE" w:rsidP="00E6077E">
      <w:pPr>
        <w:spacing w:before="0"/>
        <w:ind w:firstLine="0"/>
        <w:rPr>
          <w:sz w:val="24"/>
          <w:szCs w:val="24"/>
        </w:rPr>
      </w:pPr>
      <w:r w:rsidRPr="00EA1A2A">
        <w:rPr>
          <w:sz w:val="24"/>
          <w:szCs w:val="24"/>
        </w:rPr>
        <w:t>где</w:t>
      </w:r>
      <w:proofErr w:type="gramStart"/>
      <w:r w:rsidRPr="00EA1A2A">
        <w:rPr>
          <w:sz w:val="24"/>
          <w:szCs w:val="24"/>
        </w:rPr>
        <w:t xml:space="preserve"> С</w:t>
      </w:r>
      <w:proofErr w:type="gramEnd"/>
      <w:r w:rsidRPr="00EA1A2A">
        <w:rPr>
          <w:sz w:val="24"/>
          <w:szCs w:val="24"/>
        </w:rPr>
        <w:t xml:space="preserve"> - средневзвешенная ставка страховых взносов за последний месяц соответствующего периода.</w:t>
      </w:r>
    </w:p>
    <w:p w:rsidR="00F16727" w:rsidRPr="00EA1A2A" w:rsidRDefault="009E27FE" w:rsidP="00E6077E">
      <w:pPr>
        <w:pStyle w:val="2"/>
        <w:numPr>
          <w:ilvl w:val="1"/>
          <w:numId w:val="0"/>
        </w:numPr>
        <w:spacing w:before="0"/>
        <w:rPr>
          <w:sz w:val="24"/>
          <w:szCs w:val="24"/>
        </w:rPr>
      </w:pPr>
      <w:bookmarkStart w:id="168" w:name="_ref_660068"/>
      <w:r w:rsidRPr="00EA1A2A">
        <w:rPr>
          <w:sz w:val="24"/>
          <w:szCs w:val="24"/>
        </w:rP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168"/>
    </w:p>
    <w:p w:rsidR="00F16727" w:rsidRPr="00EA1A2A" w:rsidRDefault="009E27FE" w:rsidP="00E6077E">
      <w:pPr>
        <w:pStyle w:val="2"/>
        <w:numPr>
          <w:ilvl w:val="1"/>
          <w:numId w:val="0"/>
        </w:numPr>
        <w:spacing w:before="0"/>
        <w:rPr>
          <w:sz w:val="24"/>
          <w:szCs w:val="24"/>
        </w:rPr>
      </w:pPr>
      <w:bookmarkStart w:id="169" w:name="_ref_660069"/>
      <w:r w:rsidRPr="00EA1A2A">
        <w:rPr>
          <w:sz w:val="24"/>
          <w:szCs w:val="24"/>
        </w:rPr>
        <w:t>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bookmarkEnd w:id="169"/>
    </w:p>
    <w:p w:rsidR="00F16727" w:rsidRPr="00EA1A2A" w:rsidRDefault="009E27FE" w:rsidP="00E6077E">
      <w:pPr>
        <w:pStyle w:val="2"/>
        <w:numPr>
          <w:ilvl w:val="1"/>
          <w:numId w:val="0"/>
        </w:numPr>
        <w:spacing w:before="0"/>
        <w:rPr>
          <w:sz w:val="24"/>
          <w:szCs w:val="24"/>
        </w:rPr>
      </w:pPr>
      <w:bookmarkStart w:id="170" w:name="_ref_660070"/>
      <w:r w:rsidRPr="00EA1A2A">
        <w:rPr>
          <w:sz w:val="24"/>
          <w:szCs w:val="24"/>
        </w:rPr>
        <w:t xml:space="preserve">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w:t>
      </w:r>
      <w:proofErr w:type="spellStart"/>
      <w:r w:rsidRPr="00EA1A2A">
        <w:rPr>
          <w:sz w:val="24"/>
          <w:szCs w:val="24"/>
        </w:rPr>
        <w:t>Доначисленная</w:t>
      </w:r>
      <w:proofErr w:type="spellEnd"/>
      <w:r w:rsidRPr="00EA1A2A">
        <w:rPr>
          <w:sz w:val="24"/>
          <w:szCs w:val="24"/>
        </w:rPr>
        <w:t xml:space="preserve"> сумма резерва относится на расходы текущего финансового года.</w:t>
      </w:r>
      <w:bookmarkEnd w:id="170"/>
    </w:p>
    <w:p w:rsidR="00F16727" w:rsidRPr="00EA1A2A" w:rsidRDefault="009E27FE" w:rsidP="00E6077E">
      <w:pPr>
        <w:pStyle w:val="2"/>
        <w:numPr>
          <w:ilvl w:val="1"/>
          <w:numId w:val="0"/>
        </w:numPr>
        <w:spacing w:before="0"/>
        <w:rPr>
          <w:sz w:val="24"/>
          <w:szCs w:val="24"/>
        </w:rPr>
      </w:pPr>
      <w:bookmarkStart w:id="171" w:name="_ref_660071"/>
      <w:r w:rsidRPr="00EA1A2A">
        <w:rPr>
          <w:sz w:val="24"/>
          <w:szCs w:val="24"/>
        </w:rP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171"/>
    </w:p>
    <w:p w:rsidR="003D04DB" w:rsidRPr="00EA1A2A" w:rsidRDefault="003D04DB" w:rsidP="004B5200">
      <w:pPr>
        <w:keepNext/>
        <w:keepLines/>
        <w:ind w:firstLine="0"/>
        <w:jc w:val="right"/>
        <w:rPr>
          <w:sz w:val="24"/>
          <w:szCs w:val="24"/>
        </w:rPr>
      </w:pPr>
    </w:p>
    <w:p w:rsidR="00F16727" w:rsidRPr="00EA1A2A" w:rsidRDefault="009E27FE" w:rsidP="004B5200">
      <w:pPr>
        <w:keepNext/>
        <w:keepLines/>
        <w:ind w:firstLine="0"/>
        <w:jc w:val="right"/>
        <w:rPr>
          <w:sz w:val="24"/>
          <w:szCs w:val="24"/>
        </w:rPr>
      </w:pPr>
      <w:r w:rsidRPr="00EA1A2A">
        <w:rPr>
          <w:sz w:val="24"/>
          <w:szCs w:val="24"/>
        </w:rPr>
        <w:t>Приложение № 1 к Порядку</w:t>
      </w:r>
    </w:p>
    <w:p w:rsidR="00F16727" w:rsidRPr="00EA1A2A" w:rsidRDefault="009E27FE" w:rsidP="004B5200">
      <w:pPr>
        <w:ind w:firstLine="0"/>
        <w:jc w:val="center"/>
        <w:rPr>
          <w:sz w:val="24"/>
          <w:szCs w:val="24"/>
        </w:rPr>
      </w:pPr>
      <w:r w:rsidRPr="00EA1A2A">
        <w:rPr>
          <w:b/>
          <w:sz w:val="24"/>
          <w:szCs w:val="24"/>
        </w:rPr>
        <w:t>Сведения о количестве неиспользованных дней отпуска</w:t>
      </w:r>
    </w:p>
    <w:p w:rsidR="00F16727" w:rsidRPr="00EA1A2A" w:rsidRDefault="009E27FE" w:rsidP="004B5200">
      <w:pPr>
        <w:ind w:firstLine="0"/>
        <w:jc w:val="center"/>
        <w:rPr>
          <w:sz w:val="24"/>
          <w:szCs w:val="24"/>
        </w:rPr>
      </w:pPr>
      <w:r w:rsidRPr="00EA1A2A">
        <w:rPr>
          <w:b/>
          <w:sz w:val="24"/>
          <w:szCs w:val="24"/>
        </w:rPr>
        <w:t>по состоянию на "</w:t>
      </w:r>
      <w:r w:rsidRPr="00EA1A2A">
        <w:rPr>
          <w:b/>
          <w:sz w:val="24"/>
          <w:szCs w:val="24"/>
          <w:u w:val="single"/>
        </w:rPr>
        <w:t>       </w:t>
      </w:r>
      <w:r w:rsidRPr="00EA1A2A">
        <w:rPr>
          <w:b/>
          <w:sz w:val="24"/>
          <w:szCs w:val="24"/>
        </w:rPr>
        <w:t xml:space="preserve">" </w:t>
      </w:r>
      <w:r w:rsidRPr="00EA1A2A">
        <w:rPr>
          <w:b/>
          <w:sz w:val="24"/>
          <w:szCs w:val="24"/>
          <w:u w:val="single"/>
        </w:rPr>
        <w:t>                 </w:t>
      </w:r>
      <w:r w:rsidRPr="00EA1A2A">
        <w:rPr>
          <w:b/>
          <w:sz w:val="24"/>
          <w:szCs w:val="24"/>
        </w:rPr>
        <w:t xml:space="preserve"> 20</w:t>
      </w:r>
      <w:r w:rsidRPr="00EA1A2A">
        <w:rPr>
          <w:b/>
          <w:sz w:val="24"/>
          <w:szCs w:val="24"/>
          <w:u w:val="single"/>
        </w:rPr>
        <w:t>       </w:t>
      </w:r>
      <w:r w:rsidRPr="00EA1A2A">
        <w:rPr>
          <w:b/>
          <w:sz w:val="24"/>
          <w:szCs w:val="24"/>
        </w:rPr>
        <w:t xml:space="preserve"> г.</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6"/>
        <w:gridCol w:w="2343"/>
        <w:gridCol w:w="2638"/>
        <w:gridCol w:w="4005"/>
      </w:tblGrid>
      <w:tr w:rsidR="00F16727" w:rsidRPr="00EA1A2A">
        <w:tc>
          <w:tcPr>
            <w:tcW w:w="300" w:type="pct"/>
            <w:tcBorders>
              <w:top w:val="single" w:sz="0" w:space="0" w:color="auto"/>
              <w:left w:val="single" w:sz="0" w:space="0" w:color="auto"/>
              <w:bottom w:val="single" w:sz="0" w:space="0" w:color="auto"/>
              <w:right w:val="single" w:sz="0" w:space="0" w:color="auto"/>
            </w:tcBorders>
          </w:tcPr>
          <w:p w:rsidR="00F16727" w:rsidRPr="00EA1A2A" w:rsidRDefault="009E27FE" w:rsidP="004B5200">
            <w:pPr>
              <w:pStyle w:val="Normalunindented"/>
              <w:keepNext/>
              <w:jc w:val="center"/>
              <w:rPr>
                <w:sz w:val="24"/>
                <w:szCs w:val="24"/>
              </w:rPr>
            </w:pPr>
            <w:r w:rsidRPr="00EA1A2A">
              <w:rPr>
                <w:sz w:val="24"/>
                <w:szCs w:val="24"/>
              </w:rPr>
              <w:t xml:space="preserve">№ </w:t>
            </w:r>
            <w:proofErr w:type="gramStart"/>
            <w:r w:rsidRPr="00EA1A2A">
              <w:rPr>
                <w:sz w:val="24"/>
                <w:szCs w:val="24"/>
              </w:rPr>
              <w:t>п</w:t>
            </w:r>
            <w:proofErr w:type="gramEnd"/>
            <w:r w:rsidRPr="00EA1A2A">
              <w:rPr>
                <w:sz w:val="24"/>
                <w:szCs w:val="24"/>
              </w:rPr>
              <w:t>/п</w:t>
            </w:r>
          </w:p>
        </w:tc>
        <w:tc>
          <w:tcPr>
            <w:tcW w:w="1200" w:type="pct"/>
            <w:tcBorders>
              <w:top w:val="single" w:sz="0" w:space="0" w:color="auto"/>
              <w:left w:val="single" w:sz="0" w:space="0" w:color="auto"/>
              <w:bottom w:val="single" w:sz="0" w:space="0" w:color="auto"/>
              <w:right w:val="single" w:sz="0" w:space="0" w:color="auto"/>
            </w:tcBorders>
          </w:tcPr>
          <w:p w:rsidR="00F16727" w:rsidRPr="00EA1A2A" w:rsidRDefault="009E27FE" w:rsidP="004B5200">
            <w:pPr>
              <w:pStyle w:val="Normalunindented"/>
              <w:keepNext/>
              <w:jc w:val="center"/>
              <w:rPr>
                <w:sz w:val="24"/>
                <w:szCs w:val="24"/>
              </w:rPr>
            </w:pPr>
            <w:r w:rsidRPr="00EA1A2A">
              <w:rPr>
                <w:sz w:val="24"/>
                <w:szCs w:val="24"/>
              </w:rPr>
              <w:t>Должность работника</w:t>
            </w:r>
          </w:p>
        </w:tc>
        <w:tc>
          <w:tcPr>
            <w:tcW w:w="1350" w:type="pct"/>
            <w:tcBorders>
              <w:top w:val="single" w:sz="0" w:space="0" w:color="auto"/>
              <w:left w:val="single" w:sz="0" w:space="0" w:color="auto"/>
              <w:bottom w:val="single" w:sz="0" w:space="0" w:color="auto"/>
              <w:right w:val="single" w:sz="0" w:space="0" w:color="auto"/>
            </w:tcBorders>
          </w:tcPr>
          <w:p w:rsidR="00F16727" w:rsidRPr="00EA1A2A" w:rsidRDefault="009E27FE" w:rsidP="004B5200">
            <w:pPr>
              <w:pStyle w:val="Normalunindented"/>
              <w:keepNext/>
              <w:jc w:val="center"/>
              <w:rPr>
                <w:sz w:val="24"/>
                <w:szCs w:val="24"/>
              </w:rPr>
            </w:pPr>
            <w:r w:rsidRPr="00EA1A2A">
              <w:rPr>
                <w:sz w:val="24"/>
                <w:szCs w:val="24"/>
              </w:rPr>
              <w:t>Ф.И.О.</w:t>
            </w:r>
          </w:p>
        </w:tc>
        <w:tc>
          <w:tcPr>
            <w:tcW w:w="2050" w:type="pct"/>
            <w:tcBorders>
              <w:top w:val="single" w:sz="0" w:space="0" w:color="auto"/>
              <w:left w:val="single" w:sz="0" w:space="0" w:color="auto"/>
              <w:bottom w:val="single" w:sz="0" w:space="0" w:color="auto"/>
              <w:right w:val="single" w:sz="0" w:space="0" w:color="auto"/>
            </w:tcBorders>
          </w:tcPr>
          <w:p w:rsidR="00F16727" w:rsidRPr="00EA1A2A" w:rsidRDefault="009E27FE" w:rsidP="004B5200">
            <w:pPr>
              <w:pStyle w:val="Normalunindented"/>
              <w:keepNext/>
              <w:jc w:val="center"/>
              <w:rPr>
                <w:sz w:val="24"/>
                <w:szCs w:val="24"/>
              </w:rPr>
            </w:pPr>
            <w:r w:rsidRPr="00EA1A2A">
              <w:rPr>
                <w:sz w:val="24"/>
                <w:szCs w:val="24"/>
              </w:rPr>
              <w:t>Количество неиспользованных дней отпуска за фактически отработанное время</w:t>
            </w:r>
            <w:r w:rsidR="003D04DB" w:rsidRPr="00EA1A2A">
              <w:rPr>
                <w:sz w:val="24"/>
                <w:szCs w:val="24"/>
              </w:rPr>
              <w:t xml:space="preserve"> на расчетную дату</w:t>
            </w:r>
          </w:p>
        </w:tc>
      </w:tr>
      <w:tr w:rsidR="00F16727" w:rsidRPr="00EA1A2A">
        <w:tc>
          <w:tcPr>
            <w:tcW w:w="300" w:type="pct"/>
            <w:tcBorders>
              <w:top w:val="single" w:sz="0" w:space="0" w:color="auto"/>
              <w:left w:val="single" w:sz="0" w:space="0" w:color="auto"/>
              <w:bottom w:val="single" w:sz="0" w:space="0" w:color="auto"/>
              <w:right w:val="single" w:sz="0" w:space="0" w:color="auto"/>
            </w:tcBorders>
          </w:tcPr>
          <w:p w:rsidR="00F16727" w:rsidRPr="00EA1A2A" w:rsidRDefault="00F16727" w:rsidP="004B5200">
            <w:pPr>
              <w:keepNext/>
              <w:ind w:firstLine="0"/>
              <w:jc w:val="left"/>
              <w:rPr>
                <w:sz w:val="24"/>
                <w:szCs w:val="24"/>
              </w:rPr>
            </w:pPr>
          </w:p>
        </w:tc>
        <w:tc>
          <w:tcPr>
            <w:tcW w:w="1200" w:type="pct"/>
            <w:tcBorders>
              <w:top w:val="single" w:sz="0" w:space="0" w:color="auto"/>
              <w:left w:val="single" w:sz="0" w:space="0" w:color="auto"/>
              <w:bottom w:val="single" w:sz="0" w:space="0" w:color="auto"/>
              <w:right w:val="single" w:sz="0" w:space="0" w:color="auto"/>
            </w:tcBorders>
          </w:tcPr>
          <w:p w:rsidR="00F16727" w:rsidRPr="00EA1A2A" w:rsidRDefault="00F16727" w:rsidP="004B5200">
            <w:pPr>
              <w:keepNext/>
              <w:ind w:firstLine="0"/>
              <w:jc w:val="left"/>
              <w:rPr>
                <w:sz w:val="24"/>
                <w:szCs w:val="24"/>
              </w:rPr>
            </w:pPr>
          </w:p>
        </w:tc>
        <w:tc>
          <w:tcPr>
            <w:tcW w:w="1350" w:type="pct"/>
            <w:tcBorders>
              <w:top w:val="single" w:sz="0" w:space="0" w:color="auto"/>
              <w:left w:val="single" w:sz="0" w:space="0" w:color="auto"/>
              <w:bottom w:val="single" w:sz="0" w:space="0" w:color="auto"/>
              <w:right w:val="single" w:sz="0" w:space="0" w:color="auto"/>
            </w:tcBorders>
          </w:tcPr>
          <w:p w:rsidR="00F16727" w:rsidRPr="00EA1A2A" w:rsidRDefault="00F16727" w:rsidP="004B5200">
            <w:pPr>
              <w:keepNext/>
              <w:ind w:firstLine="0"/>
              <w:jc w:val="left"/>
              <w:rPr>
                <w:sz w:val="24"/>
                <w:szCs w:val="24"/>
              </w:rPr>
            </w:pPr>
          </w:p>
        </w:tc>
        <w:tc>
          <w:tcPr>
            <w:tcW w:w="2050" w:type="pct"/>
            <w:tcBorders>
              <w:top w:val="single" w:sz="0" w:space="0" w:color="auto"/>
              <w:left w:val="single" w:sz="0" w:space="0" w:color="auto"/>
              <w:bottom w:val="single" w:sz="0" w:space="0" w:color="auto"/>
              <w:right w:val="single" w:sz="0" w:space="0" w:color="auto"/>
            </w:tcBorders>
          </w:tcPr>
          <w:p w:rsidR="00F16727" w:rsidRPr="00EA1A2A" w:rsidRDefault="00F16727" w:rsidP="004B5200">
            <w:pPr>
              <w:keepNext/>
              <w:ind w:firstLine="0"/>
              <w:jc w:val="left"/>
              <w:rPr>
                <w:sz w:val="24"/>
                <w:szCs w:val="24"/>
              </w:rPr>
            </w:pPr>
          </w:p>
        </w:tc>
      </w:tr>
    </w:tbl>
    <w:p w:rsidR="00F16727" w:rsidRPr="00EA1A2A" w:rsidRDefault="00F16727" w:rsidP="004B5200">
      <w:pPr>
        <w:ind w:firstLine="0"/>
        <w:rPr>
          <w:sz w:val="24"/>
          <w:szCs w:val="24"/>
        </w:rPr>
      </w:pPr>
    </w:p>
    <w:tbl>
      <w:tblPr>
        <w:tblW w:w="784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359"/>
        <w:gridCol w:w="1940"/>
        <w:gridCol w:w="2874"/>
      </w:tblGrid>
      <w:tr w:rsidR="00F16727" w:rsidRPr="00EA1A2A">
        <w:tc>
          <w:tcPr>
            <w:tcW w:w="3270" w:type="dxa"/>
            <w:tcBorders>
              <w:top w:val="nil"/>
              <w:left w:val="nil"/>
              <w:bottom w:val="nil"/>
              <w:right w:val="nil"/>
            </w:tcBorders>
          </w:tcPr>
          <w:p w:rsidR="00F16727" w:rsidRPr="00EA1A2A" w:rsidRDefault="009E27FE" w:rsidP="004B5200">
            <w:pPr>
              <w:pStyle w:val="Normalunindented"/>
              <w:keepNext/>
              <w:jc w:val="left"/>
              <w:rPr>
                <w:sz w:val="24"/>
                <w:szCs w:val="24"/>
              </w:rPr>
            </w:pPr>
            <w:r w:rsidRPr="00EA1A2A">
              <w:rPr>
                <w:sz w:val="24"/>
                <w:szCs w:val="24"/>
              </w:rPr>
              <w:t xml:space="preserve">Исполнитель </w:t>
            </w:r>
            <w:r w:rsidRPr="00EA1A2A">
              <w:rPr>
                <w:sz w:val="24"/>
                <w:szCs w:val="24"/>
                <w:u w:val="single"/>
              </w:rPr>
              <w:t>    (должность)    </w:t>
            </w:r>
          </w:p>
        </w:tc>
        <w:tc>
          <w:tcPr>
            <w:tcW w:w="1830" w:type="dxa"/>
            <w:tcBorders>
              <w:top w:val="nil"/>
              <w:left w:val="nil"/>
              <w:bottom w:val="nil"/>
              <w:right w:val="nil"/>
            </w:tcBorders>
          </w:tcPr>
          <w:p w:rsidR="00F16727" w:rsidRPr="00EA1A2A" w:rsidRDefault="009E27FE" w:rsidP="004B5200">
            <w:pPr>
              <w:pStyle w:val="Normalunindented"/>
              <w:keepNext/>
              <w:jc w:val="center"/>
              <w:rPr>
                <w:sz w:val="24"/>
                <w:szCs w:val="24"/>
              </w:rPr>
            </w:pPr>
            <w:r w:rsidRPr="00EA1A2A">
              <w:rPr>
                <w:sz w:val="24"/>
                <w:szCs w:val="24"/>
                <w:u w:val="single"/>
              </w:rPr>
              <w:t>      (подпись)      </w:t>
            </w:r>
          </w:p>
        </w:tc>
        <w:tc>
          <w:tcPr>
            <w:tcW w:w="2745" w:type="dxa"/>
            <w:tcBorders>
              <w:top w:val="nil"/>
              <w:left w:val="nil"/>
              <w:bottom w:val="nil"/>
              <w:right w:val="nil"/>
            </w:tcBorders>
          </w:tcPr>
          <w:p w:rsidR="00F16727" w:rsidRPr="00EA1A2A" w:rsidRDefault="009E27FE" w:rsidP="004B5200">
            <w:pPr>
              <w:pStyle w:val="Normalunindented"/>
              <w:keepNext/>
              <w:jc w:val="center"/>
              <w:rPr>
                <w:sz w:val="24"/>
                <w:szCs w:val="24"/>
              </w:rPr>
            </w:pPr>
            <w:r w:rsidRPr="00EA1A2A">
              <w:rPr>
                <w:sz w:val="24"/>
                <w:szCs w:val="24"/>
              </w:rPr>
              <w:t>(</w:t>
            </w:r>
            <w:r w:rsidRPr="00EA1A2A">
              <w:rPr>
                <w:sz w:val="24"/>
                <w:szCs w:val="24"/>
                <w:u w:val="single"/>
              </w:rPr>
              <w:t>        (расшифровка)</w:t>
            </w:r>
            <w:proofErr w:type="gramStart"/>
            <w:r w:rsidRPr="00EA1A2A">
              <w:rPr>
                <w:sz w:val="24"/>
                <w:szCs w:val="24"/>
                <w:u w:val="single"/>
              </w:rPr>
              <w:t xml:space="preserve">        </w:t>
            </w:r>
            <w:r w:rsidRPr="00EA1A2A">
              <w:rPr>
                <w:sz w:val="24"/>
                <w:szCs w:val="24"/>
              </w:rPr>
              <w:t>)</w:t>
            </w:r>
            <w:proofErr w:type="gramEnd"/>
          </w:p>
        </w:tc>
      </w:tr>
    </w:tbl>
    <w:p w:rsidR="00F16D40" w:rsidRPr="00EA1A2A" w:rsidRDefault="009E27FE" w:rsidP="004B5200">
      <w:pPr>
        <w:ind w:firstLine="0"/>
        <w:rPr>
          <w:sz w:val="24"/>
          <w:szCs w:val="24"/>
        </w:rPr>
      </w:pPr>
      <w:r w:rsidRPr="00EA1A2A">
        <w:rPr>
          <w:sz w:val="24"/>
          <w:szCs w:val="24"/>
        </w:rPr>
        <w:t>"</w:t>
      </w:r>
      <w:r w:rsidRPr="00EA1A2A">
        <w:rPr>
          <w:sz w:val="24"/>
          <w:szCs w:val="24"/>
          <w:u w:val="single"/>
        </w:rPr>
        <w:t>       </w:t>
      </w:r>
      <w:r w:rsidRPr="00EA1A2A">
        <w:rPr>
          <w:sz w:val="24"/>
          <w:szCs w:val="24"/>
        </w:rPr>
        <w:t xml:space="preserve">" </w:t>
      </w:r>
      <w:r w:rsidRPr="00EA1A2A">
        <w:rPr>
          <w:sz w:val="24"/>
          <w:szCs w:val="24"/>
          <w:u w:val="single"/>
        </w:rPr>
        <w:t>                         </w:t>
      </w:r>
      <w:r w:rsidRPr="00EA1A2A">
        <w:rPr>
          <w:sz w:val="24"/>
          <w:szCs w:val="24"/>
        </w:rPr>
        <w:t xml:space="preserve"> 20</w:t>
      </w:r>
      <w:r w:rsidRPr="00EA1A2A">
        <w:rPr>
          <w:sz w:val="24"/>
          <w:szCs w:val="24"/>
          <w:u w:val="single"/>
        </w:rPr>
        <w:t>       </w:t>
      </w:r>
      <w:r w:rsidRPr="00EA1A2A">
        <w:rPr>
          <w:sz w:val="24"/>
          <w:szCs w:val="24"/>
        </w:rPr>
        <w:t xml:space="preserve"> г.</w:t>
      </w:r>
      <w:bookmarkStart w:id="172" w:name="_docEnd_13"/>
      <w:bookmarkEnd w:id="172"/>
    </w:p>
    <w:p w:rsidR="007E54F6" w:rsidRPr="00EA1A2A" w:rsidRDefault="007E54F6" w:rsidP="004B5200">
      <w:pPr>
        <w:ind w:firstLine="0"/>
        <w:rPr>
          <w:sz w:val="24"/>
          <w:szCs w:val="24"/>
        </w:rPr>
      </w:pPr>
    </w:p>
    <w:p w:rsidR="007E54F6" w:rsidRPr="00EA1A2A" w:rsidRDefault="007E54F6" w:rsidP="004B5200">
      <w:pPr>
        <w:ind w:firstLine="0"/>
        <w:rPr>
          <w:sz w:val="24"/>
          <w:szCs w:val="24"/>
        </w:rPr>
      </w:pPr>
    </w:p>
    <w:p w:rsidR="007E54F6" w:rsidRPr="00EA1A2A" w:rsidRDefault="007E54F6" w:rsidP="004B5200">
      <w:pPr>
        <w:ind w:firstLine="0"/>
        <w:rPr>
          <w:sz w:val="24"/>
          <w:szCs w:val="24"/>
        </w:rPr>
      </w:pPr>
    </w:p>
    <w:p w:rsidR="007E54F6" w:rsidRPr="00EA1A2A" w:rsidRDefault="007E54F6" w:rsidP="004B5200">
      <w:pPr>
        <w:ind w:firstLine="0"/>
        <w:rPr>
          <w:sz w:val="24"/>
          <w:szCs w:val="24"/>
        </w:rPr>
      </w:pPr>
    </w:p>
    <w:p w:rsidR="007E54F6" w:rsidRPr="00EA1A2A" w:rsidRDefault="007E54F6" w:rsidP="004B5200">
      <w:pPr>
        <w:ind w:firstLine="0"/>
        <w:rPr>
          <w:sz w:val="24"/>
          <w:szCs w:val="24"/>
        </w:rPr>
      </w:pPr>
    </w:p>
    <w:p w:rsidR="007E54F6" w:rsidRPr="00EA1A2A" w:rsidRDefault="007E54F6" w:rsidP="004B5200">
      <w:pPr>
        <w:ind w:firstLine="0"/>
        <w:rPr>
          <w:sz w:val="24"/>
          <w:szCs w:val="24"/>
        </w:rPr>
      </w:pPr>
    </w:p>
    <w:p w:rsidR="007E54F6" w:rsidRPr="00EA1A2A" w:rsidRDefault="007E54F6" w:rsidP="008B7D36">
      <w:pPr>
        <w:keepNext/>
        <w:keepLines/>
        <w:spacing w:before="0" w:after="0"/>
        <w:ind w:firstLine="0"/>
        <w:jc w:val="right"/>
        <w:rPr>
          <w:sz w:val="24"/>
          <w:szCs w:val="24"/>
        </w:rPr>
      </w:pPr>
      <w:r w:rsidRPr="00EA1A2A">
        <w:rPr>
          <w:sz w:val="24"/>
          <w:szCs w:val="24"/>
        </w:rPr>
        <w:lastRenderedPageBreak/>
        <w:t>Приложение</w:t>
      </w:r>
      <w:r w:rsidR="008B7D36">
        <w:rPr>
          <w:sz w:val="24"/>
          <w:szCs w:val="24"/>
        </w:rPr>
        <w:t xml:space="preserve"> </w:t>
      </w:r>
      <w:r w:rsidRPr="00EA1A2A">
        <w:rPr>
          <w:sz w:val="24"/>
          <w:szCs w:val="24"/>
        </w:rPr>
        <w:t>№</w:t>
      </w:r>
      <w:r w:rsidR="00290C67">
        <w:rPr>
          <w:sz w:val="24"/>
          <w:szCs w:val="24"/>
        </w:rPr>
        <w:t>2</w:t>
      </w:r>
      <w:r w:rsidRPr="00EA1A2A">
        <w:rPr>
          <w:sz w:val="24"/>
          <w:szCs w:val="24"/>
        </w:rPr>
        <w:t xml:space="preserve"> к распоряжению администрации</w:t>
      </w:r>
    </w:p>
    <w:p w:rsidR="007E54F6" w:rsidRPr="00EA1A2A" w:rsidRDefault="008B7D36" w:rsidP="007E54F6">
      <w:pPr>
        <w:keepNext/>
        <w:keepLines/>
        <w:spacing w:before="0" w:after="0"/>
        <w:ind w:firstLine="0"/>
        <w:jc w:val="right"/>
        <w:rPr>
          <w:sz w:val="24"/>
          <w:szCs w:val="24"/>
        </w:rPr>
      </w:pPr>
      <w:r>
        <w:rPr>
          <w:sz w:val="24"/>
          <w:szCs w:val="24"/>
        </w:rPr>
        <w:t>Изумрудновского</w:t>
      </w:r>
      <w:r w:rsidR="00A864AD">
        <w:rPr>
          <w:sz w:val="24"/>
          <w:szCs w:val="24"/>
        </w:rPr>
        <w:t xml:space="preserve"> сельсовета</w:t>
      </w:r>
    </w:p>
    <w:p w:rsidR="007E54F6" w:rsidRPr="00EA1A2A" w:rsidRDefault="007E54F6" w:rsidP="007E54F6">
      <w:pPr>
        <w:pStyle w:val="ConsPlusNormal"/>
        <w:jc w:val="right"/>
        <w:rPr>
          <w:rFonts w:ascii="Times New Roman" w:hAnsi="Times New Roman" w:cs="Times New Roman"/>
          <w:sz w:val="24"/>
          <w:szCs w:val="24"/>
        </w:rPr>
      </w:pPr>
      <w:r w:rsidRPr="00EA1A2A">
        <w:rPr>
          <w:rFonts w:ascii="Times New Roman" w:hAnsi="Times New Roman" w:cs="Times New Roman"/>
          <w:sz w:val="24"/>
          <w:szCs w:val="24"/>
        </w:rPr>
        <w:t>от «</w:t>
      </w:r>
      <w:r w:rsidR="008B7D36">
        <w:rPr>
          <w:rFonts w:ascii="Times New Roman" w:hAnsi="Times New Roman" w:cs="Times New Roman"/>
          <w:sz w:val="24"/>
          <w:szCs w:val="24"/>
        </w:rPr>
        <w:t>07</w:t>
      </w:r>
      <w:r w:rsidRPr="00EA1A2A">
        <w:rPr>
          <w:rFonts w:ascii="Times New Roman" w:hAnsi="Times New Roman" w:cs="Times New Roman"/>
          <w:sz w:val="24"/>
          <w:szCs w:val="24"/>
        </w:rPr>
        <w:t>»</w:t>
      </w:r>
      <w:r w:rsidR="008B7D36">
        <w:rPr>
          <w:rFonts w:ascii="Times New Roman" w:hAnsi="Times New Roman" w:cs="Times New Roman"/>
          <w:sz w:val="24"/>
          <w:szCs w:val="24"/>
        </w:rPr>
        <w:t xml:space="preserve"> февраля </w:t>
      </w:r>
      <w:r w:rsidRPr="00EA1A2A">
        <w:rPr>
          <w:rFonts w:ascii="Times New Roman" w:hAnsi="Times New Roman" w:cs="Times New Roman"/>
          <w:sz w:val="24"/>
          <w:szCs w:val="24"/>
        </w:rPr>
        <w:t>2019г №</w:t>
      </w:r>
      <w:r w:rsidR="008B7D36">
        <w:rPr>
          <w:rFonts w:ascii="Times New Roman" w:hAnsi="Times New Roman" w:cs="Times New Roman"/>
          <w:sz w:val="24"/>
          <w:szCs w:val="24"/>
        </w:rPr>
        <w:t xml:space="preserve"> 2--рг</w:t>
      </w:r>
    </w:p>
    <w:p w:rsidR="007E54F6" w:rsidRPr="00EA1A2A" w:rsidRDefault="007E54F6" w:rsidP="007E54F6">
      <w:pPr>
        <w:pStyle w:val="ConsPlusNormal"/>
        <w:jc w:val="center"/>
        <w:rPr>
          <w:rFonts w:ascii="Times New Roman" w:hAnsi="Times New Roman" w:cs="Times New Roman"/>
          <w:sz w:val="24"/>
          <w:szCs w:val="24"/>
        </w:rPr>
      </w:pPr>
      <w:bookmarkStart w:id="173" w:name="P1753"/>
      <w:bookmarkEnd w:id="173"/>
      <w:r w:rsidRPr="00EA1A2A">
        <w:rPr>
          <w:rFonts w:ascii="Times New Roman" w:hAnsi="Times New Roman" w:cs="Times New Roman"/>
          <w:b/>
          <w:sz w:val="24"/>
          <w:szCs w:val="24"/>
        </w:rPr>
        <w:t>Учетная политика</w:t>
      </w:r>
    </w:p>
    <w:p w:rsidR="007E54F6" w:rsidRPr="00EA1A2A" w:rsidRDefault="007E54F6" w:rsidP="007E54F6">
      <w:pPr>
        <w:pStyle w:val="ConsPlusNormal"/>
        <w:jc w:val="center"/>
        <w:rPr>
          <w:rFonts w:ascii="Times New Roman" w:hAnsi="Times New Roman" w:cs="Times New Roman"/>
          <w:sz w:val="24"/>
          <w:szCs w:val="24"/>
        </w:rPr>
      </w:pPr>
      <w:r w:rsidRPr="00EA1A2A">
        <w:rPr>
          <w:rFonts w:ascii="Times New Roman" w:hAnsi="Times New Roman" w:cs="Times New Roman"/>
          <w:b/>
          <w:sz w:val="24"/>
          <w:szCs w:val="24"/>
        </w:rPr>
        <w:t>для целей налогообложения</w:t>
      </w:r>
    </w:p>
    <w:p w:rsidR="007E54F6" w:rsidRPr="00EA1A2A" w:rsidRDefault="007E54F6" w:rsidP="007E54F6">
      <w:pPr>
        <w:pStyle w:val="ConsPlusNormal"/>
        <w:jc w:val="both"/>
        <w:rPr>
          <w:rFonts w:ascii="Times New Roman" w:hAnsi="Times New Roman" w:cs="Times New Roman"/>
          <w:sz w:val="24"/>
          <w:szCs w:val="24"/>
        </w:rPr>
      </w:pPr>
    </w:p>
    <w:p w:rsidR="007E54F6" w:rsidRPr="00EA1A2A" w:rsidRDefault="007E54F6" w:rsidP="007E54F6">
      <w:pPr>
        <w:pStyle w:val="ConsPlusNormal"/>
        <w:jc w:val="both"/>
        <w:rPr>
          <w:rFonts w:ascii="Times New Roman" w:hAnsi="Times New Roman" w:cs="Times New Roman"/>
          <w:sz w:val="24"/>
          <w:szCs w:val="24"/>
        </w:rPr>
      </w:pPr>
      <w:r w:rsidRPr="00EA1A2A">
        <w:rPr>
          <w:rFonts w:ascii="Times New Roman" w:hAnsi="Times New Roman" w:cs="Times New Roman"/>
          <w:sz w:val="24"/>
          <w:szCs w:val="24"/>
        </w:rPr>
        <w:t>1. Организационные положения.</w:t>
      </w:r>
    </w:p>
    <w:p w:rsidR="007E54F6" w:rsidRPr="00EA1A2A" w:rsidRDefault="007E54F6" w:rsidP="007E54F6">
      <w:pPr>
        <w:pStyle w:val="ConsPlusNormal"/>
        <w:spacing w:before="220"/>
        <w:jc w:val="both"/>
        <w:rPr>
          <w:rFonts w:ascii="Times New Roman" w:hAnsi="Times New Roman" w:cs="Times New Roman"/>
          <w:sz w:val="24"/>
          <w:szCs w:val="24"/>
        </w:rPr>
      </w:pPr>
      <w:r w:rsidRPr="00EA1A2A">
        <w:rPr>
          <w:rFonts w:ascii="Times New Roman" w:hAnsi="Times New Roman" w:cs="Times New Roman"/>
          <w:sz w:val="24"/>
          <w:szCs w:val="24"/>
        </w:rPr>
        <w:t xml:space="preserve">2. Налог на добавленную стоимость (НДС). </w:t>
      </w:r>
    </w:p>
    <w:p w:rsidR="007E54F6" w:rsidRPr="00EA1A2A" w:rsidRDefault="007E54F6" w:rsidP="007E54F6">
      <w:pPr>
        <w:pStyle w:val="ConsPlusNormal"/>
        <w:spacing w:before="220"/>
        <w:jc w:val="both"/>
        <w:rPr>
          <w:rFonts w:ascii="Times New Roman" w:hAnsi="Times New Roman" w:cs="Times New Roman"/>
          <w:sz w:val="24"/>
          <w:szCs w:val="24"/>
        </w:rPr>
      </w:pPr>
      <w:r w:rsidRPr="00EA1A2A">
        <w:rPr>
          <w:rFonts w:ascii="Times New Roman" w:hAnsi="Times New Roman" w:cs="Times New Roman"/>
          <w:sz w:val="24"/>
          <w:szCs w:val="24"/>
        </w:rPr>
        <w:t xml:space="preserve">3. Налог на доходы физических лиц (НДФЛ). </w:t>
      </w:r>
    </w:p>
    <w:p w:rsidR="007E54F6" w:rsidRPr="00EA1A2A" w:rsidRDefault="007E54F6" w:rsidP="007E54F6">
      <w:pPr>
        <w:pStyle w:val="ConsPlusNormal"/>
        <w:spacing w:before="220"/>
        <w:jc w:val="both"/>
        <w:rPr>
          <w:rFonts w:ascii="Times New Roman" w:hAnsi="Times New Roman" w:cs="Times New Roman"/>
          <w:sz w:val="24"/>
          <w:szCs w:val="24"/>
        </w:rPr>
      </w:pPr>
      <w:r w:rsidRPr="00EA1A2A">
        <w:rPr>
          <w:rFonts w:ascii="Times New Roman" w:hAnsi="Times New Roman" w:cs="Times New Roman"/>
          <w:sz w:val="24"/>
          <w:szCs w:val="24"/>
        </w:rPr>
        <w:t xml:space="preserve">4. Страховые взносы. </w:t>
      </w:r>
    </w:p>
    <w:p w:rsidR="007E54F6" w:rsidRPr="00EA1A2A" w:rsidRDefault="007E54F6" w:rsidP="007E54F6">
      <w:pPr>
        <w:pStyle w:val="ConsPlusNormal"/>
        <w:spacing w:before="220"/>
        <w:jc w:val="both"/>
        <w:rPr>
          <w:rFonts w:ascii="Times New Roman" w:hAnsi="Times New Roman" w:cs="Times New Roman"/>
          <w:sz w:val="24"/>
          <w:szCs w:val="24"/>
        </w:rPr>
      </w:pPr>
      <w:r w:rsidRPr="00EA1A2A">
        <w:rPr>
          <w:rFonts w:ascii="Times New Roman" w:hAnsi="Times New Roman" w:cs="Times New Roman"/>
          <w:sz w:val="24"/>
          <w:szCs w:val="24"/>
        </w:rPr>
        <w:t xml:space="preserve">5. Налог на имущество организаций. </w:t>
      </w:r>
    </w:p>
    <w:p w:rsidR="007E54F6" w:rsidRPr="00EA1A2A" w:rsidRDefault="007E54F6" w:rsidP="007E54F6">
      <w:pPr>
        <w:pStyle w:val="ConsPlusNormal"/>
        <w:jc w:val="both"/>
        <w:rPr>
          <w:rFonts w:ascii="Times New Roman" w:hAnsi="Times New Roman" w:cs="Times New Roman"/>
          <w:sz w:val="24"/>
          <w:szCs w:val="24"/>
        </w:rPr>
      </w:pPr>
    </w:p>
    <w:p w:rsidR="007E54F6" w:rsidRPr="00EA1A2A" w:rsidRDefault="007E54F6" w:rsidP="007E54F6">
      <w:pPr>
        <w:pStyle w:val="ConsPlusNormal"/>
        <w:jc w:val="center"/>
        <w:outlineLvl w:val="1"/>
        <w:rPr>
          <w:rFonts w:ascii="Times New Roman" w:hAnsi="Times New Roman" w:cs="Times New Roman"/>
          <w:sz w:val="24"/>
          <w:szCs w:val="24"/>
        </w:rPr>
      </w:pPr>
      <w:bookmarkStart w:id="174" w:name="P1762"/>
      <w:bookmarkEnd w:id="174"/>
      <w:r w:rsidRPr="00EA1A2A">
        <w:rPr>
          <w:rFonts w:ascii="Times New Roman" w:hAnsi="Times New Roman" w:cs="Times New Roman"/>
          <w:b/>
          <w:sz w:val="24"/>
          <w:szCs w:val="24"/>
        </w:rPr>
        <w:t>1. Организационные положения</w:t>
      </w:r>
    </w:p>
    <w:p w:rsidR="007E54F6" w:rsidRPr="00EA1A2A" w:rsidRDefault="007E54F6" w:rsidP="007E54F6">
      <w:pPr>
        <w:pStyle w:val="ConsPlusNormal"/>
        <w:jc w:val="both"/>
        <w:rPr>
          <w:rFonts w:ascii="Times New Roman" w:hAnsi="Times New Roman" w:cs="Times New Roman"/>
          <w:sz w:val="24"/>
          <w:szCs w:val="24"/>
        </w:rPr>
      </w:pPr>
    </w:p>
    <w:p w:rsidR="007E54F6" w:rsidRPr="00EA1A2A" w:rsidRDefault="007E54F6" w:rsidP="007E54F6">
      <w:pPr>
        <w:pStyle w:val="ConsPlusNormal"/>
        <w:jc w:val="both"/>
        <w:rPr>
          <w:rFonts w:ascii="Times New Roman" w:hAnsi="Times New Roman" w:cs="Times New Roman"/>
          <w:sz w:val="24"/>
          <w:szCs w:val="24"/>
        </w:rPr>
      </w:pPr>
      <w:r w:rsidRPr="00EA1A2A">
        <w:rPr>
          <w:rFonts w:ascii="Times New Roman" w:hAnsi="Times New Roman" w:cs="Times New Roman"/>
          <w:sz w:val="24"/>
          <w:szCs w:val="24"/>
        </w:rPr>
        <w:t xml:space="preserve">1.1. Ответственным за исчисление и уплату налогов, сборов, страховых взносов в Администрации является </w:t>
      </w:r>
      <w:r w:rsidR="001A3869">
        <w:rPr>
          <w:rFonts w:ascii="Times New Roman" w:hAnsi="Times New Roman" w:cs="Times New Roman"/>
          <w:sz w:val="24"/>
          <w:szCs w:val="24"/>
        </w:rPr>
        <w:t>главный бухгалтер</w:t>
      </w:r>
      <w:proofErr w:type="gramStart"/>
      <w:r w:rsidRPr="00EA1A2A">
        <w:rPr>
          <w:rFonts w:ascii="Times New Roman" w:hAnsi="Times New Roman" w:cs="Times New Roman"/>
          <w:sz w:val="24"/>
          <w:szCs w:val="24"/>
        </w:rPr>
        <w:t xml:space="preserve"> .</w:t>
      </w:r>
      <w:proofErr w:type="gramEnd"/>
      <w:r w:rsidRPr="00EA1A2A">
        <w:rPr>
          <w:rFonts w:ascii="Times New Roman" w:hAnsi="Times New Roman" w:cs="Times New Roman"/>
          <w:sz w:val="24"/>
          <w:szCs w:val="24"/>
        </w:rPr>
        <w:t xml:space="preserve"> Исчисление налогов, сборов, страховых взносов и ведение регистров налогового учета осуществляет </w:t>
      </w:r>
      <w:r w:rsidR="001A3869">
        <w:rPr>
          <w:rFonts w:ascii="Times New Roman" w:hAnsi="Times New Roman" w:cs="Times New Roman"/>
          <w:sz w:val="24"/>
          <w:szCs w:val="24"/>
        </w:rPr>
        <w:t>главный бухгалтер</w:t>
      </w:r>
      <w:r w:rsidRPr="00EA1A2A">
        <w:rPr>
          <w:rFonts w:ascii="Times New Roman" w:hAnsi="Times New Roman" w:cs="Times New Roman"/>
          <w:sz w:val="24"/>
          <w:szCs w:val="24"/>
        </w:rPr>
        <w:t>.</w:t>
      </w:r>
    </w:p>
    <w:p w:rsidR="007E54F6" w:rsidRPr="00EA1A2A" w:rsidRDefault="007E54F6" w:rsidP="007E54F6">
      <w:pPr>
        <w:pStyle w:val="ConsPlusNormal"/>
        <w:jc w:val="both"/>
        <w:rPr>
          <w:rFonts w:ascii="Times New Roman" w:hAnsi="Times New Roman" w:cs="Times New Roman"/>
          <w:sz w:val="24"/>
          <w:szCs w:val="24"/>
        </w:rPr>
      </w:pPr>
      <w:r w:rsidRPr="00EA1A2A">
        <w:rPr>
          <w:rFonts w:ascii="Times New Roman" w:hAnsi="Times New Roman" w:cs="Times New Roman"/>
          <w:sz w:val="24"/>
          <w:szCs w:val="24"/>
        </w:rPr>
        <w:t>1.2. Администрация использует электронный способ представления отчетности в налоговые органы по телекоммуникационным каналам связи.</w:t>
      </w:r>
    </w:p>
    <w:p w:rsidR="007E54F6" w:rsidRPr="00EA1A2A" w:rsidRDefault="007E54F6" w:rsidP="007E54F6">
      <w:pPr>
        <w:pStyle w:val="ConsPlusNormal"/>
        <w:jc w:val="center"/>
        <w:outlineLvl w:val="1"/>
        <w:rPr>
          <w:rFonts w:ascii="Times New Roman" w:hAnsi="Times New Roman" w:cs="Times New Roman"/>
          <w:sz w:val="24"/>
          <w:szCs w:val="24"/>
        </w:rPr>
      </w:pPr>
      <w:bookmarkStart w:id="175" w:name="P1769"/>
      <w:bookmarkEnd w:id="175"/>
      <w:r w:rsidRPr="00EA1A2A">
        <w:rPr>
          <w:rFonts w:ascii="Times New Roman" w:hAnsi="Times New Roman" w:cs="Times New Roman"/>
          <w:b/>
          <w:sz w:val="24"/>
          <w:szCs w:val="24"/>
        </w:rPr>
        <w:t>2. Налог на добавленную стоимость (НДС)</w:t>
      </w:r>
    </w:p>
    <w:p w:rsidR="00847E49" w:rsidRPr="00EA1A2A" w:rsidRDefault="007E54F6" w:rsidP="00847E49">
      <w:pPr>
        <w:spacing w:after="0"/>
        <w:ind w:firstLine="0"/>
        <w:rPr>
          <w:rFonts w:eastAsiaTheme="minorHAnsi"/>
          <w:sz w:val="24"/>
          <w:szCs w:val="24"/>
          <w:lang w:eastAsia="en-US"/>
        </w:rPr>
      </w:pPr>
      <w:r w:rsidRPr="00EA1A2A">
        <w:rPr>
          <w:sz w:val="24"/>
          <w:szCs w:val="24"/>
        </w:rPr>
        <w:t xml:space="preserve">2.1. </w:t>
      </w:r>
      <w:r w:rsidR="00847E49" w:rsidRPr="00EA1A2A">
        <w:rPr>
          <w:rFonts w:eastAsiaTheme="minorHAnsi"/>
          <w:sz w:val="24"/>
          <w:szCs w:val="24"/>
          <w:lang w:eastAsia="en-US"/>
        </w:rPr>
        <w:t xml:space="preserve">Учреждение не является налогоплательщиком, </w:t>
      </w:r>
      <w:proofErr w:type="gramStart"/>
      <w:r w:rsidR="00847E49" w:rsidRPr="00EA1A2A">
        <w:rPr>
          <w:rFonts w:eastAsiaTheme="minorHAnsi"/>
          <w:sz w:val="24"/>
          <w:szCs w:val="24"/>
          <w:lang w:eastAsia="en-US"/>
        </w:rPr>
        <w:t>связанных</w:t>
      </w:r>
      <w:proofErr w:type="gramEnd"/>
      <w:r w:rsidR="00847E49" w:rsidRPr="00EA1A2A">
        <w:rPr>
          <w:rFonts w:eastAsiaTheme="minorHAnsi"/>
          <w:sz w:val="24"/>
          <w:szCs w:val="24"/>
          <w:lang w:eastAsia="en-US"/>
        </w:rPr>
        <w:t xml:space="preserve"> с исчислением и уплатой налога на добавленную стоимость и налога на прибыль, так как доходы бюджета не являются доходами </w:t>
      </w:r>
      <w:proofErr w:type="spellStart"/>
      <w:r w:rsidR="00847E49" w:rsidRPr="00EA1A2A">
        <w:rPr>
          <w:rFonts w:eastAsiaTheme="minorHAnsi"/>
          <w:sz w:val="24"/>
          <w:szCs w:val="24"/>
          <w:lang w:eastAsia="en-US"/>
        </w:rPr>
        <w:t>налогооблажения</w:t>
      </w:r>
      <w:proofErr w:type="spellEnd"/>
      <w:r w:rsidR="00847E49" w:rsidRPr="00EA1A2A">
        <w:rPr>
          <w:rFonts w:eastAsiaTheme="minorHAnsi"/>
          <w:sz w:val="24"/>
          <w:szCs w:val="24"/>
          <w:lang w:eastAsia="en-US"/>
        </w:rPr>
        <w:t>.</w:t>
      </w:r>
    </w:p>
    <w:p w:rsidR="007E54F6" w:rsidRPr="00EA1A2A" w:rsidRDefault="007E54F6" w:rsidP="007E54F6">
      <w:pPr>
        <w:pStyle w:val="ConsPlusNormal"/>
        <w:jc w:val="center"/>
        <w:outlineLvl w:val="1"/>
        <w:rPr>
          <w:rFonts w:ascii="Times New Roman" w:hAnsi="Times New Roman" w:cs="Times New Roman"/>
          <w:sz w:val="24"/>
          <w:szCs w:val="24"/>
        </w:rPr>
      </w:pPr>
      <w:bookmarkStart w:id="176" w:name="P1791"/>
      <w:bookmarkEnd w:id="176"/>
      <w:r w:rsidRPr="00EA1A2A">
        <w:rPr>
          <w:rFonts w:ascii="Times New Roman" w:hAnsi="Times New Roman" w:cs="Times New Roman"/>
          <w:b/>
          <w:sz w:val="24"/>
          <w:szCs w:val="24"/>
        </w:rPr>
        <w:t>3. Налог на доходы физических лиц (НДФЛ)</w:t>
      </w:r>
    </w:p>
    <w:p w:rsidR="007E54F6" w:rsidRPr="00EA1A2A" w:rsidRDefault="007E54F6" w:rsidP="007E54F6">
      <w:pPr>
        <w:pStyle w:val="ConsPlusNormal"/>
        <w:jc w:val="both"/>
        <w:rPr>
          <w:rFonts w:ascii="Times New Roman" w:hAnsi="Times New Roman" w:cs="Times New Roman"/>
          <w:sz w:val="24"/>
          <w:szCs w:val="24"/>
        </w:rPr>
      </w:pPr>
      <w:r w:rsidRPr="00EA1A2A">
        <w:rPr>
          <w:rFonts w:ascii="Times New Roman" w:hAnsi="Times New Roman" w:cs="Times New Roman"/>
          <w:sz w:val="24"/>
          <w:szCs w:val="24"/>
        </w:rPr>
        <w:t xml:space="preserve">3.1. Учет доходов, начисленных физическим лицам, предоставленных им налоговых вычетов, а также сумм </w:t>
      </w:r>
      <w:proofErr w:type="gramStart"/>
      <w:r w:rsidRPr="00EA1A2A">
        <w:rPr>
          <w:rFonts w:ascii="Times New Roman" w:hAnsi="Times New Roman" w:cs="Times New Roman"/>
          <w:sz w:val="24"/>
          <w:szCs w:val="24"/>
        </w:rPr>
        <w:t>удержанного</w:t>
      </w:r>
      <w:proofErr w:type="gramEnd"/>
      <w:r w:rsidRPr="00EA1A2A">
        <w:rPr>
          <w:rFonts w:ascii="Times New Roman" w:hAnsi="Times New Roman" w:cs="Times New Roman"/>
          <w:sz w:val="24"/>
          <w:szCs w:val="24"/>
        </w:rPr>
        <w:t xml:space="preserve"> с них НДФ</w:t>
      </w:r>
      <w:r w:rsidR="00847E49" w:rsidRPr="00EA1A2A">
        <w:rPr>
          <w:rFonts w:ascii="Times New Roman" w:hAnsi="Times New Roman" w:cs="Times New Roman"/>
          <w:sz w:val="24"/>
          <w:szCs w:val="24"/>
        </w:rPr>
        <w:t>Л ведется в налоговом регистре.</w:t>
      </w:r>
    </w:p>
    <w:p w:rsidR="007E54F6" w:rsidRPr="00EA1A2A" w:rsidRDefault="007E54F6" w:rsidP="007E54F6">
      <w:pPr>
        <w:pStyle w:val="ConsPlusNormal"/>
        <w:jc w:val="both"/>
        <w:rPr>
          <w:rFonts w:ascii="Times New Roman" w:hAnsi="Times New Roman" w:cs="Times New Roman"/>
          <w:sz w:val="24"/>
          <w:szCs w:val="24"/>
        </w:rPr>
      </w:pPr>
      <w:r w:rsidRPr="00EA1A2A">
        <w:rPr>
          <w:rFonts w:ascii="Times New Roman" w:hAnsi="Times New Roman" w:cs="Times New Roman"/>
          <w:sz w:val="24"/>
          <w:szCs w:val="24"/>
        </w:rPr>
        <w:t xml:space="preserve">3.2. Налоговые вычеты физическим лицам, в отношении которых Администрация выступает налоговым агентом, предоставляются на основании их письменных заявлений. Для оформления заявлений могут использоваться самостоятельно разработанные Администрацией формы, приведенные в </w:t>
      </w:r>
      <w:hyperlink w:anchor="P3201" w:history="1">
        <w:r w:rsidRPr="00EA1A2A">
          <w:rPr>
            <w:rFonts w:ascii="Times New Roman" w:hAnsi="Times New Roman" w:cs="Times New Roman"/>
            <w:sz w:val="24"/>
            <w:szCs w:val="24"/>
          </w:rPr>
          <w:t xml:space="preserve">Приложении N </w:t>
        </w:r>
      </w:hyperlink>
      <w:r w:rsidR="00847E49" w:rsidRPr="00EA1A2A">
        <w:rPr>
          <w:rFonts w:ascii="Times New Roman" w:hAnsi="Times New Roman" w:cs="Times New Roman"/>
          <w:sz w:val="24"/>
          <w:szCs w:val="24"/>
        </w:rPr>
        <w:t>1</w:t>
      </w:r>
      <w:r w:rsidRPr="00EA1A2A">
        <w:rPr>
          <w:rFonts w:ascii="Times New Roman" w:hAnsi="Times New Roman" w:cs="Times New Roman"/>
          <w:sz w:val="24"/>
          <w:szCs w:val="24"/>
        </w:rPr>
        <w:t xml:space="preserve"> к настоящей Учетной политике.</w:t>
      </w:r>
    </w:p>
    <w:p w:rsidR="007E54F6" w:rsidRPr="00EA1A2A" w:rsidRDefault="007E54F6" w:rsidP="007E54F6">
      <w:pPr>
        <w:pStyle w:val="ConsPlusNormal"/>
        <w:jc w:val="both"/>
        <w:rPr>
          <w:rFonts w:ascii="Times New Roman" w:hAnsi="Times New Roman" w:cs="Times New Roman"/>
          <w:sz w:val="24"/>
          <w:szCs w:val="24"/>
        </w:rPr>
      </w:pPr>
    </w:p>
    <w:p w:rsidR="007E54F6" w:rsidRPr="00EA1A2A" w:rsidRDefault="007E54F6" w:rsidP="007E54F6">
      <w:pPr>
        <w:pStyle w:val="ConsPlusNormal"/>
        <w:jc w:val="center"/>
        <w:outlineLvl w:val="1"/>
        <w:rPr>
          <w:rFonts w:ascii="Times New Roman" w:hAnsi="Times New Roman" w:cs="Times New Roman"/>
          <w:sz w:val="24"/>
          <w:szCs w:val="24"/>
        </w:rPr>
      </w:pPr>
      <w:bookmarkStart w:id="177" w:name="P1799"/>
      <w:bookmarkEnd w:id="177"/>
      <w:r w:rsidRPr="00EA1A2A">
        <w:rPr>
          <w:rFonts w:ascii="Times New Roman" w:hAnsi="Times New Roman" w:cs="Times New Roman"/>
          <w:b/>
          <w:sz w:val="24"/>
          <w:szCs w:val="24"/>
        </w:rPr>
        <w:t>4. Страховые взносы</w:t>
      </w:r>
    </w:p>
    <w:p w:rsidR="007E54F6" w:rsidRPr="00EA1A2A" w:rsidRDefault="007E54F6" w:rsidP="007E54F6">
      <w:pPr>
        <w:pStyle w:val="ConsPlusNormal"/>
        <w:jc w:val="both"/>
        <w:rPr>
          <w:rFonts w:ascii="Times New Roman" w:hAnsi="Times New Roman" w:cs="Times New Roman"/>
          <w:sz w:val="24"/>
          <w:szCs w:val="24"/>
        </w:rPr>
      </w:pPr>
    </w:p>
    <w:p w:rsidR="007E54F6" w:rsidRPr="00EA1A2A" w:rsidRDefault="007E54F6" w:rsidP="007E54F6">
      <w:pPr>
        <w:pStyle w:val="ConsPlusNormal"/>
        <w:jc w:val="both"/>
        <w:rPr>
          <w:rFonts w:ascii="Times New Roman" w:hAnsi="Times New Roman" w:cs="Times New Roman"/>
          <w:sz w:val="24"/>
          <w:szCs w:val="24"/>
        </w:rPr>
      </w:pPr>
      <w:r w:rsidRPr="00EA1A2A">
        <w:rPr>
          <w:rFonts w:ascii="Times New Roman" w:hAnsi="Times New Roman" w:cs="Times New Roman"/>
          <w:sz w:val="24"/>
          <w:szCs w:val="24"/>
        </w:rPr>
        <w:t xml:space="preserve">4.1. Учет выплат физическим лицам, а также базы для начисления страховых взносов и сумм начисленных взносов ведется автоматизированным способом с применением </w:t>
      </w:r>
      <w:proofErr w:type="spellStart"/>
      <w:r w:rsidR="00847E49" w:rsidRPr="00EA1A2A">
        <w:rPr>
          <w:rFonts w:ascii="Times New Roman" w:hAnsi="Times New Roman" w:cs="Times New Roman"/>
          <w:sz w:val="24"/>
          <w:szCs w:val="24"/>
        </w:rPr>
        <w:t>програмного</w:t>
      </w:r>
      <w:proofErr w:type="spellEnd"/>
      <w:r w:rsidR="00847E49" w:rsidRPr="00EA1A2A">
        <w:rPr>
          <w:rFonts w:ascii="Times New Roman" w:hAnsi="Times New Roman" w:cs="Times New Roman"/>
          <w:sz w:val="24"/>
          <w:szCs w:val="24"/>
        </w:rPr>
        <w:t xml:space="preserve"> продукта Парус-Зарплата.</w:t>
      </w:r>
    </w:p>
    <w:p w:rsidR="007E54F6" w:rsidRPr="00EA1A2A" w:rsidRDefault="007E54F6" w:rsidP="007E54F6">
      <w:pPr>
        <w:pStyle w:val="ConsPlusNormal"/>
        <w:jc w:val="both"/>
        <w:rPr>
          <w:rFonts w:ascii="Times New Roman" w:hAnsi="Times New Roman" w:cs="Times New Roman"/>
          <w:sz w:val="24"/>
          <w:szCs w:val="24"/>
        </w:rPr>
      </w:pPr>
    </w:p>
    <w:p w:rsidR="007E54F6" w:rsidRPr="00EA1A2A" w:rsidRDefault="007E54F6" w:rsidP="007E54F6">
      <w:pPr>
        <w:pStyle w:val="ConsPlusNormal"/>
        <w:jc w:val="center"/>
        <w:outlineLvl w:val="1"/>
        <w:rPr>
          <w:rFonts w:ascii="Times New Roman" w:hAnsi="Times New Roman" w:cs="Times New Roman"/>
          <w:sz w:val="24"/>
          <w:szCs w:val="24"/>
        </w:rPr>
      </w:pPr>
      <w:bookmarkStart w:id="178" w:name="P1803"/>
      <w:bookmarkEnd w:id="178"/>
      <w:r w:rsidRPr="00EA1A2A">
        <w:rPr>
          <w:rFonts w:ascii="Times New Roman" w:hAnsi="Times New Roman" w:cs="Times New Roman"/>
          <w:b/>
          <w:sz w:val="24"/>
          <w:szCs w:val="24"/>
        </w:rPr>
        <w:t xml:space="preserve">5. </w:t>
      </w:r>
      <w:r w:rsidR="00847E49" w:rsidRPr="00EA1A2A">
        <w:rPr>
          <w:rFonts w:ascii="Times New Roman" w:hAnsi="Times New Roman" w:cs="Times New Roman"/>
          <w:b/>
          <w:sz w:val="24"/>
          <w:szCs w:val="24"/>
        </w:rPr>
        <w:t>Прочие налоги.</w:t>
      </w:r>
    </w:p>
    <w:p w:rsidR="007E54F6" w:rsidRPr="00EA1A2A" w:rsidRDefault="007E54F6" w:rsidP="007E54F6">
      <w:pPr>
        <w:pStyle w:val="ConsPlusNormal"/>
        <w:jc w:val="both"/>
        <w:rPr>
          <w:rFonts w:ascii="Times New Roman" w:hAnsi="Times New Roman" w:cs="Times New Roman"/>
          <w:sz w:val="24"/>
          <w:szCs w:val="24"/>
        </w:rPr>
      </w:pPr>
    </w:p>
    <w:p w:rsidR="00847E49" w:rsidRPr="00847E49" w:rsidRDefault="00847E49" w:rsidP="00847E49">
      <w:pPr>
        <w:spacing w:before="0" w:after="0"/>
        <w:ind w:firstLine="0"/>
        <w:rPr>
          <w:rFonts w:eastAsiaTheme="minorHAnsi"/>
          <w:sz w:val="24"/>
          <w:szCs w:val="24"/>
          <w:lang w:eastAsia="en-US"/>
        </w:rPr>
      </w:pPr>
      <w:r w:rsidRPr="00847E49">
        <w:rPr>
          <w:rFonts w:eastAsiaTheme="minorHAnsi"/>
          <w:sz w:val="24"/>
          <w:szCs w:val="24"/>
          <w:lang w:eastAsia="en-US"/>
        </w:rPr>
        <w:t>В соответствии с действующим законодательством учреждение имеет льготу в виде освобождения от налога на имущества, транспортного налога, земельного налога.</w:t>
      </w:r>
    </w:p>
    <w:p w:rsidR="007E54F6" w:rsidRPr="00EA1A2A" w:rsidRDefault="007E54F6" w:rsidP="00847E49">
      <w:pPr>
        <w:pStyle w:val="ConsPlusNormal"/>
        <w:jc w:val="both"/>
        <w:rPr>
          <w:rFonts w:ascii="Times New Roman" w:hAnsi="Times New Roman" w:cs="Times New Roman"/>
          <w:sz w:val="24"/>
          <w:szCs w:val="24"/>
        </w:rPr>
      </w:pPr>
    </w:p>
    <w:p w:rsidR="00847E49" w:rsidRPr="00EA1A2A" w:rsidRDefault="00847E49" w:rsidP="007E54F6">
      <w:pPr>
        <w:spacing w:line="240" w:lineRule="auto"/>
        <w:ind w:firstLine="0"/>
        <w:rPr>
          <w:sz w:val="24"/>
          <w:szCs w:val="24"/>
        </w:rPr>
      </w:pPr>
    </w:p>
    <w:p w:rsidR="00847E49" w:rsidRPr="00EA1A2A" w:rsidRDefault="00847E49" w:rsidP="007E54F6">
      <w:pPr>
        <w:spacing w:line="240" w:lineRule="auto"/>
        <w:ind w:firstLine="0"/>
        <w:rPr>
          <w:sz w:val="24"/>
          <w:szCs w:val="24"/>
        </w:rPr>
      </w:pPr>
    </w:p>
    <w:p w:rsidR="00847E49" w:rsidRPr="00EA1A2A" w:rsidRDefault="00847E49" w:rsidP="007E54F6">
      <w:pPr>
        <w:spacing w:line="240" w:lineRule="auto"/>
        <w:ind w:firstLine="0"/>
        <w:rPr>
          <w:sz w:val="24"/>
          <w:szCs w:val="24"/>
        </w:rPr>
      </w:pPr>
    </w:p>
    <w:p w:rsidR="007E54F6" w:rsidRDefault="007E54F6"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A864AD" w:rsidRDefault="00A864AD" w:rsidP="004B5200">
      <w:pPr>
        <w:ind w:firstLine="0"/>
        <w:rPr>
          <w:sz w:val="24"/>
          <w:szCs w:val="24"/>
        </w:rPr>
      </w:pPr>
    </w:p>
    <w:p w:rsidR="00A864AD" w:rsidRDefault="00A864AD" w:rsidP="004B5200">
      <w:pPr>
        <w:ind w:firstLine="0"/>
        <w:rPr>
          <w:sz w:val="24"/>
          <w:szCs w:val="24"/>
        </w:rPr>
      </w:pPr>
    </w:p>
    <w:p w:rsidR="001A3869" w:rsidRDefault="001A3869" w:rsidP="004B5200">
      <w:pPr>
        <w:ind w:firstLine="0"/>
        <w:rPr>
          <w:sz w:val="24"/>
          <w:szCs w:val="24"/>
        </w:rPr>
      </w:pPr>
    </w:p>
    <w:p w:rsidR="00A864AD" w:rsidRDefault="00A864AD" w:rsidP="004B5200">
      <w:pPr>
        <w:ind w:firstLine="0"/>
        <w:rPr>
          <w:sz w:val="24"/>
          <w:szCs w:val="24"/>
        </w:rPr>
      </w:pPr>
    </w:p>
    <w:p w:rsidR="00D31B12" w:rsidRDefault="00D31B12" w:rsidP="004B5200">
      <w:pPr>
        <w:ind w:firstLine="0"/>
        <w:rPr>
          <w:sz w:val="24"/>
          <w:szCs w:val="24"/>
        </w:rPr>
      </w:pPr>
    </w:p>
    <w:p w:rsidR="00D31B12" w:rsidRPr="00D31B12" w:rsidRDefault="00D31B12" w:rsidP="00D31B12">
      <w:pPr>
        <w:spacing w:before="0" w:after="0"/>
        <w:ind w:firstLine="0"/>
        <w:jc w:val="right"/>
        <w:rPr>
          <w:rFonts w:eastAsiaTheme="minorHAnsi"/>
          <w:sz w:val="20"/>
          <w:szCs w:val="20"/>
          <w:lang w:eastAsia="en-US"/>
        </w:rPr>
      </w:pPr>
      <w:r w:rsidRPr="00D31B12">
        <w:rPr>
          <w:rFonts w:eastAsiaTheme="minorHAnsi"/>
          <w:sz w:val="20"/>
          <w:szCs w:val="20"/>
          <w:lang w:eastAsia="en-US"/>
        </w:rPr>
        <w:lastRenderedPageBreak/>
        <w:t>Приложение№1</w:t>
      </w:r>
    </w:p>
    <w:p w:rsidR="00D31B12" w:rsidRPr="00D31B12" w:rsidRDefault="00D31B12" w:rsidP="00D31B12">
      <w:pPr>
        <w:spacing w:before="0" w:after="0"/>
        <w:ind w:firstLine="0"/>
        <w:jc w:val="right"/>
        <w:rPr>
          <w:rFonts w:eastAsiaTheme="minorHAnsi"/>
          <w:sz w:val="20"/>
          <w:szCs w:val="20"/>
          <w:lang w:eastAsia="en-US"/>
        </w:rPr>
      </w:pPr>
      <w:r w:rsidRPr="00D31B12">
        <w:rPr>
          <w:rFonts w:eastAsiaTheme="minorHAnsi"/>
          <w:sz w:val="20"/>
          <w:szCs w:val="20"/>
          <w:lang w:eastAsia="en-US"/>
        </w:rPr>
        <w:t xml:space="preserve">к Учетной политике </w:t>
      </w:r>
    </w:p>
    <w:p w:rsidR="00D31B12" w:rsidRPr="00D31B12" w:rsidRDefault="00D31B12" w:rsidP="00D31B12">
      <w:pPr>
        <w:spacing w:before="0" w:after="0"/>
        <w:ind w:firstLine="0"/>
        <w:jc w:val="right"/>
        <w:rPr>
          <w:rFonts w:eastAsiaTheme="minorHAnsi"/>
          <w:sz w:val="20"/>
          <w:szCs w:val="20"/>
          <w:lang w:eastAsia="en-US"/>
        </w:rPr>
      </w:pPr>
      <w:r w:rsidRPr="00D31B12">
        <w:rPr>
          <w:rFonts w:eastAsiaTheme="minorHAnsi"/>
          <w:sz w:val="20"/>
          <w:szCs w:val="20"/>
          <w:lang w:eastAsia="en-US"/>
        </w:rPr>
        <w:t>для целей бюджетного учета</w:t>
      </w:r>
    </w:p>
    <w:p w:rsidR="00D31B12" w:rsidRPr="00D31B12" w:rsidRDefault="00D31B12" w:rsidP="00D31B12">
      <w:pPr>
        <w:spacing w:before="0" w:after="0"/>
        <w:ind w:firstLine="0"/>
        <w:rPr>
          <w:rFonts w:eastAsiaTheme="minorHAnsi"/>
          <w:sz w:val="20"/>
          <w:szCs w:val="20"/>
          <w:lang w:eastAsia="en-US"/>
        </w:rPr>
      </w:pPr>
    </w:p>
    <w:tbl>
      <w:tblPr>
        <w:tblW w:w="10969"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89"/>
        <w:gridCol w:w="682"/>
        <w:gridCol w:w="907"/>
        <w:gridCol w:w="495"/>
        <w:gridCol w:w="495"/>
        <w:gridCol w:w="397"/>
        <w:gridCol w:w="794"/>
        <w:gridCol w:w="680"/>
        <w:gridCol w:w="510"/>
        <w:gridCol w:w="510"/>
        <w:gridCol w:w="510"/>
      </w:tblGrid>
      <w:tr w:rsidR="00D31B12" w:rsidRPr="00D31B12" w:rsidTr="00261AD7">
        <w:tc>
          <w:tcPr>
            <w:tcW w:w="4989" w:type="dxa"/>
            <w:vMerge w:val="restart"/>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Наименование счета</w:t>
            </w:r>
          </w:p>
        </w:tc>
        <w:tc>
          <w:tcPr>
            <w:tcW w:w="5980" w:type="dxa"/>
            <w:gridSpan w:val="10"/>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Номер счета</w:t>
            </w:r>
          </w:p>
        </w:tc>
      </w:tr>
      <w:tr w:rsidR="00D31B12" w:rsidRPr="00D31B12" w:rsidTr="00261AD7">
        <w:tc>
          <w:tcPr>
            <w:tcW w:w="4989" w:type="dxa"/>
            <w:vMerge/>
          </w:tcPr>
          <w:p w:rsidR="00D31B12" w:rsidRPr="00D31B12" w:rsidRDefault="00D31B12" w:rsidP="00D31B12">
            <w:pPr>
              <w:spacing w:before="0" w:after="200"/>
              <w:ind w:firstLine="0"/>
              <w:jc w:val="left"/>
              <w:rPr>
                <w:rFonts w:eastAsiaTheme="minorHAnsi"/>
                <w:sz w:val="20"/>
                <w:szCs w:val="20"/>
                <w:lang w:eastAsia="en-US"/>
              </w:rPr>
            </w:pPr>
          </w:p>
        </w:tc>
        <w:tc>
          <w:tcPr>
            <w:tcW w:w="5980" w:type="dxa"/>
            <w:gridSpan w:val="10"/>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код</w:t>
            </w:r>
          </w:p>
        </w:tc>
      </w:tr>
      <w:tr w:rsidR="00D31B12" w:rsidRPr="00D31B12" w:rsidTr="00261AD7">
        <w:tc>
          <w:tcPr>
            <w:tcW w:w="4989" w:type="dxa"/>
            <w:vMerge/>
          </w:tcPr>
          <w:p w:rsidR="00D31B12" w:rsidRPr="00D31B12" w:rsidRDefault="00D31B12" w:rsidP="00D31B12">
            <w:pPr>
              <w:spacing w:before="0" w:after="200"/>
              <w:ind w:firstLine="0"/>
              <w:jc w:val="left"/>
              <w:rPr>
                <w:rFonts w:eastAsiaTheme="minorHAnsi"/>
                <w:sz w:val="20"/>
                <w:szCs w:val="20"/>
                <w:lang w:eastAsia="en-US"/>
              </w:rPr>
            </w:pPr>
          </w:p>
        </w:tc>
        <w:tc>
          <w:tcPr>
            <w:tcW w:w="682" w:type="dxa"/>
            <w:vMerge w:val="restart"/>
          </w:tcPr>
          <w:p w:rsidR="00D31B12" w:rsidRPr="00D31B12" w:rsidRDefault="00D31B12" w:rsidP="00D31B12">
            <w:pPr>
              <w:widowControl w:val="0"/>
              <w:autoSpaceDE w:val="0"/>
              <w:autoSpaceDN w:val="0"/>
              <w:spacing w:before="0" w:after="0" w:line="240" w:lineRule="auto"/>
              <w:ind w:firstLine="0"/>
              <w:jc w:val="center"/>
              <w:rPr>
                <w:sz w:val="20"/>
                <w:szCs w:val="20"/>
              </w:rPr>
            </w:pPr>
            <w:proofErr w:type="gramStart"/>
            <w:r w:rsidRPr="00D31B12">
              <w:rPr>
                <w:sz w:val="20"/>
                <w:szCs w:val="20"/>
              </w:rPr>
              <w:t xml:space="preserve">аналитический по БК </w:t>
            </w:r>
            <w:hyperlink w:anchor="P15368" w:history="1">
              <w:r w:rsidRPr="00D31B12">
                <w:rPr>
                  <w:color w:val="0000FF"/>
                  <w:sz w:val="20"/>
                  <w:szCs w:val="20"/>
                </w:rPr>
                <w:t>&lt;1&gt;</w:t>
              </w:r>
            </w:hyperlink>
            <w:proofErr w:type="gramEnd"/>
          </w:p>
        </w:tc>
        <w:tc>
          <w:tcPr>
            <w:tcW w:w="907" w:type="dxa"/>
            <w:vMerge w:val="restart"/>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вида деятельности</w:t>
            </w:r>
          </w:p>
        </w:tc>
        <w:tc>
          <w:tcPr>
            <w:tcW w:w="2861" w:type="dxa"/>
            <w:gridSpan w:val="5"/>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синтетического счета</w:t>
            </w:r>
          </w:p>
        </w:tc>
        <w:tc>
          <w:tcPr>
            <w:tcW w:w="1530" w:type="dxa"/>
            <w:gridSpan w:val="3"/>
            <w:vMerge w:val="restart"/>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аналитический по КОСГУ</w:t>
            </w:r>
          </w:p>
        </w:tc>
      </w:tr>
      <w:tr w:rsidR="00D31B12" w:rsidRPr="00D31B12" w:rsidTr="00261AD7">
        <w:tc>
          <w:tcPr>
            <w:tcW w:w="4989" w:type="dxa"/>
            <w:vMerge/>
          </w:tcPr>
          <w:p w:rsidR="00D31B12" w:rsidRPr="00D31B12" w:rsidRDefault="00D31B12" w:rsidP="00D31B12">
            <w:pPr>
              <w:spacing w:before="0" w:after="200"/>
              <w:ind w:firstLine="0"/>
              <w:jc w:val="left"/>
              <w:rPr>
                <w:rFonts w:eastAsiaTheme="minorHAnsi"/>
                <w:sz w:val="20"/>
                <w:szCs w:val="20"/>
                <w:lang w:eastAsia="en-US"/>
              </w:rPr>
            </w:pPr>
          </w:p>
        </w:tc>
        <w:tc>
          <w:tcPr>
            <w:tcW w:w="682" w:type="dxa"/>
            <w:vMerge/>
          </w:tcPr>
          <w:p w:rsidR="00D31B12" w:rsidRPr="00D31B12" w:rsidRDefault="00D31B12" w:rsidP="00D31B12">
            <w:pPr>
              <w:spacing w:before="0" w:after="200"/>
              <w:ind w:firstLine="0"/>
              <w:jc w:val="left"/>
              <w:rPr>
                <w:rFonts w:eastAsiaTheme="minorHAnsi"/>
                <w:sz w:val="20"/>
                <w:szCs w:val="20"/>
                <w:lang w:eastAsia="en-US"/>
              </w:rPr>
            </w:pPr>
          </w:p>
        </w:tc>
        <w:tc>
          <w:tcPr>
            <w:tcW w:w="907" w:type="dxa"/>
            <w:vMerge/>
          </w:tcPr>
          <w:p w:rsidR="00D31B12" w:rsidRPr="00D31B12" w:rsidRDefault="00D31B12" w:rsidP="00D31B12">
            <w:pPr>
              <w:spacing w:before="0" w:after="200"/>
              <w:ind w:firstLine="0"/>
              <w:jc w:val="left"/>
              <w:rPr>
                <w:rFonts w:eastAsiaTheme="minorHAnsi"/>
                <w:sz w:val="20"/>
                <w:szCs w:val="20"/>
                <w:lang w:eastAsia="en-US"/>
              </w:rPr>
            </w:pPr>
          </w:p>
        </w:tc>
        <w:tc>
          <w:tcPr>
            <w:tcW w:w="1387" w:type="dxa"/>
            <w:gridSpan w:val="3"/>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объекта учета</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группы</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вида</w:t>
            </w:r>
          </w:p>
        </w:tc>
        <w:tc>
          <w:tcPr>
            <w:tcW w:w="1530" w:type="dxa"/>
            <w:gridSpan w:val="3"/>
            <w:vMerge/>
          </w:tcPr>
          <w:p w:rsidR="00D31B12" w:rsidRPr="00D31B12" w:rsidRDefault="00D31B12" w:rsidP="00D31B12">
            <w:pPr>
              <w:spacing w:before="0" w:after="200"/>
              <w:ind w:firstLine="0"/>
              <w:jc w:val="left"/>
              <w:rPr>
                <w:rFonts w:eastAsiaTheme="minorHAnsi"/>
                <w:sz w:val="20"/>
                <w:szCs w:val="20"/>
                <w:lang w:eastAsia="en-US"/>
              </w:rPr>
            </w:pPr>
          </w:p>
        </w:tc>
      </w:tr>
      <w:tr w:rsidR="00D31B12" w:rsidRPr="00D31B12" w:rsidTr="00261AD7">
        <w:tc>
          <w:tcPr>
            <w:tcW w:w="4989" w:type="dxa"/>
            <w:vMerge/>
          </w:tcPr>
          <w:p w:rsidR="00D31B12" w:rsidRPr="00D31B12" w:rsidRDefault="00D31B12" w:rsidP="00D31B12">
            <w:pPr>
              <w:spacing w:before="0" w:after="200"/>
              <w:ind w:firstLine="0"/>
              <w:jc w:val="left"/>
              <w:rPr>
                <w:rFonts w:eastAsiaTheme="minorHAnsi"/>
                <w:sz w:val="20"/>
                <w:szCs w:val="20"/>
                <w:lang w:eastAsia="en-US"/>
              </w:rPr>
            </w:pPr>
          </w:p>
        </w:tc>
        <w:tc>
          <w:tcPr>
            <w:tcW w:w="5980" w:type="dxa"/>
            <w:gridSpan w:val="10"/>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номер разряда счета</w:t>
            </w:r>
          </w:p>
        </w:tc>
      </w:tr>
      <w:tr w:rsidR="00D31B12" w:rsidRPr="00D31B12" w:rsidTr="00261AD7">
        <w:tc>
          <w:tcPr>
            <w:tcW w:w="4989" w:type="dxa"/>
            <w:vMerge/>
          </w:tcPr>
          <w:p w:rsidR="00D31B12" w:rsidRPr="00D31B12" w:rsidRDefault="00D31B12" w:rsidP="00D31B12">
            <w:pPr>
              <w:spacing w:before="0" w:after="200"/>
              <w:ind w:firstLine="0"/>
              <w:jc w:val="left"/>
              <w:rPr>
                <w:rFonts w:eastAsiaTheme="minorHAnsi"/>
                <w:sz w:val="20"/>
                <w:szCs w:val="20"/>
                <w:lang w:eastAsia="en-US"/>
              </w:rPr>
            </w:pP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1 - 17</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18</w:t>
            </w:r>
          </w:p>
        </w:tc>
        <w:tc>
          <w:tcPr>
            <w:tcW w:w="495" w:type="dxa"/>
            <w:tcBorders>
              <w:right w:val="nil"/>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19</w:t>
            </w:r>
          </w:p>
        </w:tc>
        <w:tc>
          <w:tcPr>
            <w:tcW w:w="495" w:type="dxa"/>
            <w:tcBorders>
              <w:left w:val="nil"/>
              <w:right w:val="nil"/>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20</w:t>
            </w:r>
          </w:p>
        </w:tc>
        <w:tc>
          <w:tcPr>
            <w:tcW w:w="397" w:type="dxa"/>
            <w:tcBorders>
              <w:left w:val="nil"/>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26</w:t>
            </w:r>
          </w:p>
        </w:tc>
      </w:tr>
      <w:tr w:rsidR="00D31B12" w:rsidRPr="00D31B12" w:rsidTr="00261AD7">
        <w:tc>
          <w:tcPr>
            <w:tcW w:w="4989" w:type="dxa"/>
            <w:vMerge/>
          </w:tcPr>
          <w:p w:rsidR="00D31B12" w:rsidRPr="00D31B12" w:rsidRDefault="00D31B12" w:rsidP="00D31B12">
            <w:pPr>
              <w:spacing w:before="0" w:after="200"/>
              <w:ind w:firstLine="0"/>
              <w:jc w:val="left"/>
              <w:rPr>
                <w:rFonts w:eastAsiaTheme="minorHAnsi"/>
                <w:sz w:val="20"/>
                <w:szCs w:val="20"/>
                <w:lang w:eastAsia="en-US"/>
              </w:rPr>
            </w:pP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p>
        </w:tc>
        <w:tc>
          <w:tcPr>
            <w:tcW w:w="495" w:type="dxa"/>
            <w:tcBorders>
              <w:right w:val="nil"/>
            </w:tcBorders>
          </w:tcPr>
          <w:p w:rsidR="00D31B12" w:rsidRPr="00D31B12" w:rsidRDefault="00D31B12" w:rsidP="00D31B12">
            <w:pPr>
              <w:widowControl w:val="0"/>
              <w:autoSpaceDE w:val="0"/>
              <w:autoSpaceDN w:val="0"/>
              <w:spacing w:before="0" w:after="0" w:line="240" w:lineRule="auto"/>
              <w:ind w:firstLine="0"/>
              <w:jc w:val="center"/>
              <w:rPr>
                <w:sz w:val="20"/>
                <w:szCs w:val="20"/>
              </w:rPr>
            </w:pPr>
          </w:p>
        </w:tc>
        <w:tc>
          <w:tcPr>
            <w:tcW w:w="495" w:type="dxa"/>
            <w:tcBorders>
              <w:left w:val="nil"/>
              <w:right w:val="nil"/>
            </w:tcBorders>
          </w:tcPr>
          <w:p w:rsidR="00D31B12" w:rsidRPr="00D31B12" w:rsidRDefault="00D31B12" w:rsidP="00D31B12">
            <w:pPr>
              <w:widowControl w:val="0"/>
              <w:autoSpaceDE w:val="0"/>
              <w:autoSpaceDN w:val="0"/>
              <w:spacing w:before="0" w:after="0" w:line="240" w:lineRule="auto"/>
              <w:ind w:firstLine="0"/>
              <w:rPr>
                <w:sz w:val="20"/>
                <w:szCs w:val="20"/>
              </w:rPr>
            </w:pPr>
          </w:p>
        </w:tc>
        <w:tc>
          <w:tcPr>
            <w:tcW w:w="397" w:type="dxa"/>
            <w:tcBorders>
              <w:left w:val="nil"/>
            </w:tcBorders>
          </w:tcPr>
          <w:p w:rsidR="00D31B12" w:rsidRPr="00D31B12" w:rsidRDefault="00D31B12" w:rsidP="00D31B12">
            <w:pPr>
              <w:widowControl w:val="0"/>
              <w:autoSpaceDE w:val="0"/>
              <w:autoSpaceDN w:val="0"/>
              <w:spacing w:before="0" w:after="0" w:line="240" w:lineRule="auto"/>
              <w:ind w:firstLine="0"/>
              <w:rPr>
                <w:sz w:val="20"/>
                <w:szCs w:val="20"/>
              </w:rPr>
            </w:pP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980" w:type="dxa"/>
            <w:gridSpan w:val="10"/>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r>
      <w:tr w:rsidR="00D31B12" w:rsidRPr="00D31B12" w:rsidTr="00261AD7">
        <w:tc>
          <w:tcPr>
            <w:tcW w:w="10969" w:type="dxa"/>
            <w:gridSpan w:val="11"/>
            <w:tcBorders>
              <w:bottom w:val="single" w:sz="4" w:space="0" w:color="auto"/>
            </w:tcBorders>
          </w:tcPr>
          <w:p w:rsidR="00D31B12" w:rsidRPr="00D31B12" w:rsidRDefault="00D31B12" w:rsidP="00D31B12">
            <w:pPr>
              <w:widowControl w:val="0"/>
              <w:autoSpaceDE w:val="0"/>
              <w:autoSpaceDN w:val="0"/>
              <w:spacing w:before="0" w:after="0" w:line="240" w:lineRule="auto"/>
              <w:ind w:firstLine="0"/>
              <w:jc w:val="center"/>
              <w:outlineLvl w:val="1"/>
              <w:rPr>
                <w:sz w:val="20"/>
                <w:szCs w:val="20"/>
              </w:rPr>
            </w:pPr>
            <w:r w:rsidRPr="00D31B12">
              <w:rPr>
                <w:sz w:val="20"/>
                <w:szCs w:val="20"/>
              </w:rPr>
              <w:t>БАЛАНСОВЫЕ СЧЕТА</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outlineLvl w:val="2"/>
              <w:rPr>
                <w:sz w:val="20"/>
                <w:szCs w:val="20"/>
              </w:rPr>
            </w:pPr>
            <w:r w:rsidRPr="00D31B12">
              <w:rPr>
                <w:sz w:val="20"/>
                <w:szCs w:val="20"/>
              </w:rPr>
              <w:t>Раздел 1. НЕФИНАНСОВЫЕ АКТИВЫ</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жилых помещений - недвижимого имущества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Borders>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жилых помещений - недвижимого имущества учреждения</w:t>
            </w:r>
          </w:p>
        </w:tc>
        <w:tc>
          <w:tcPr>
            <w:tcW w:w="682" w:type="dxa"/>
            <w:tcBorders>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нежилых помещений (зданий и сооружений) - недвижимого имущества учреждения</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нежилых помещений (зданий и сооружений) - недвижимого имущества учреждения</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транспортных средств - недвижимого имущества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транспортных средств - недвижимого имущества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нежилых помещений (зданий и сооружений) - иного движимого имущества учреждения</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нежилых помещений (зданий и сооружений) - иного движимого имущества учреждения</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машин и оборудования - иного движимого имущества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машин и оборудования - иного движимого имущества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транспортных средств - иного движимого имущества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транспортных средств - иного движимого имущества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Увеличение стоимости инвентаря производственного и </w:t>
            </w:r>
            <w:r w:rsidRPr="00D31B12">
              <w:rPr>
                <w:sz w:val="20"/>
                <w:szCs w:val="20"/>
              </w:rPr>
              <w:lastRenderedPageBreak/>
              <w:t>хозяйственного - иного движимого имущества учреждения</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lastRenderedPageBreak/>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lastRenderedPageBreak/>
              <w:t>Уменьшение стоимости инвентаря производственного и хозяйственного - иного движимого имущества учреждения</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жилых помещений - недвижимого имущества учреждения за счет амортизации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нежилых помещений (зданий и сооружений) - недвижимого имущества учреждения за счет амортизации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инвестиционной недвижимости - недвижимого имущества учреждения за счет амортизации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транспортных средств - недвижимого имущества учреждения за счет амортизации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нежилых помещений (зданий и сооружений) - иного движимого имущества учреждения за счет амортизации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машин и оборудования - иного движимого имущества учреждения за счет амортизации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транспортных средств - иного движимого имущества учреждения за счет амортизации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инвентаря производственного и хозяйственного - иного движимого имущества учреждения за счет амортизации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горюче-смазочных материалов - иного движимого имущества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горюче-смазочных материалов - иного движимого имущества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строительных материалов - иного движимого имущества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строительных материалов - иного движимого имущества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rPr>
                <w:sz w:val="20"/>
                <w:szCs w:val="20"/>
              </w:rPr>
            </w:pPr>
            <w:r w:rsidRPr="00D31B12">
              <w:rPr>
                <w:sz w:val="20"/>
                <w:szCs w:val="20"/>
              </w:rPr>
              <w:t>Увеличение стоимости мягкого инвентаря - иного движимого имущества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rPr>
                <w:sz w:val="20"/>
                <w:szCs w:val="20"/>
              </w:rPr>
            </w:pPr>
            <w:r w:rsidRPr="00D31B12">
              <w:rPr>
                <w:sz w:val="20"/>
                <w:szCs w:val="20"/>
              </w:rPr>
              <w:t>Уменьшение стоимости мягкого инвентаря - иного движимого имущества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прочих материальных запасов - иного движимого имущества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прочих материальных запасов - иного движимого имущества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вложений в основные средства - недвижимое имущество</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lastRenderedPageBreak/>
              <w:t>Уменьшение вложений в основные средства - недвижимое имущество</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вложений в непроизведенные активы - недвижимое имущество</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вложений в непроизведенные активы - недвижимое имущество</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вложений в основные средства - иное движимое имущество</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вложений в основные средства - иное движимое имущество</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вложений в нематериальные активы - иное движимое имущество</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вложений в нематериальные активы - иное движимое имущество</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вложений в непроизведенные активы - иное движимое имущество</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вложений в непроизведенные активы - иное движимое имущество</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Вложения в материальные запасы - иное движимое имущество</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вложений в материальные запасы - иное движимое имущество</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вложений в материальные запасы - иное движимое имущество</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вложений в основные средства - объекты финансовой аренды</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вложений в основные средства - объекты финансовой аренды</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основных средств - недвижимого имущества учреждения в пути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основных средств - недвижимого имущества учреждения в пути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основных средств - иного движимого имущества учреждения в пути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основных средств - иного движимого имущества учреждения в пути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Материальные запасы - иное движимое имущество учреждения в пути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материальных запасов - иного движимого имущества учреждения в пути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материальных запасов - иного движимого имущества учреждения в пути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Поступления денежных средств учреждения на лицевые </w:t>
            </w:r>
            <w:r w:rsidRPr="00D31B12">
              <w:rPr>
                <w:sz w:val="20"/>
                <w:szCs w:val="20"/>
              </w:rPr>
              <w:lastRenderedPageBreak/>
              <w:t>счета в органе казначейства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lastRenderedPageBreak/>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lastRenderedPageBreak/>
              <w:t>Выбытия денежных средств учреждения с лицевых счетов в органе казначейства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Касса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rPr>
                <w:sz w:val="20"/>
                <w:szCs w:val="20"/>
              </w:rPr>
            </w:pPr>
            <w:r w:rsidRPr="00D31B12">
              <w:rPr>
                <w:sz w:val="20"/>
                <w:szCs w:val="20"/>
              </w:rPr>
              <w:t>Поступления сре</w:t>
            </w:r>
            <w:proofErr w:type="gramStart"/>
            <w:r w:rsidRPr="00D31B12">
              <w:rPr>
                <w:sz w:val="20"/>
                <w:szCs w:val="20"/>
              </w:rPr>
              <w:t>дств в к</w:t>
            </w:r>
            <w:proofErr w:type="gramEnd"/>
            <w:r w:rsidRPr="00D31B12">
              <w:rPr>
                <w:sz w:val="20"/>
                <w:szCs w:val="20"/>
              </w:rPr>
              <w:t>ассу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Выбытия средств из кассы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Денежные документы</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Поступления денежных документов в кассу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Выбытия денежных документов из кассы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налоговым доходам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налоговым доходам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доходам от операционной аренды</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доходам от операционной аренды</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оплате труда</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оплате труда</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авансам по прочим выплатам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авансам по прочим выплатам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авансам по начислениям на выплаты по оплате труда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авансам по начислениям на выплаты по оплате труда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авансам по услугам связи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авансам по услугам связи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авансам по транспортным услугам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авансам по транспортным услугам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авансам по коммунальным услугам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подотчетных лиц по приобретению материальных запасов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lastRenderedPageBreak/>
              <w:t>Уменьшение дебиторской задолженности подотчетных лиц по приобретению материальных запасов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ущербу основным средствам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ущербу основным средствам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ущербу материальных запасов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ущербу материальных запасов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недостачам денежных средств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недостачам денежных средств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10969" w:type="dxa"/>
            <w:gridSpan w:val="11"/>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rPr>
                <w:sz w:val="20"/>
                <w:szCs w:val="20"/>
              </w:rPr>
            </w:pP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с финансовым органом по поступившим в бюджет налоговым доходам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с финансовым органом по поступившим в бюджет доходам от собственности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с финансовым органом по поступившим в бюджет доходам от оказания платных услуг</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с финансовым органом по поступившим в бюджет суммам принудительного изъятия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с финансовым органом по безвозмездным поступлениям от бюджетов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с финансовым органом по поступлениям от других бюджетов бюджетной системы Российской Федерации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с финансовым органом по поступившим в бюджет прочим доходам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заработной плате</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заработной плате</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начислениям на выплаты по оплате труда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начислениям на выплаты по оплате труда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услугам связи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услугам связи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Увеличение кредиторской задолженности по </w:t>
            </w:r>
            <w:r w:rsidRPr="00D31B12">
              <w:rPr>
                <w:sz w:val="20"/>
                <w:szCs w:val="20"/>
              </w:rPr>
              <w:lastRenderedPageBreak/>
              <w:t>транспортным услугам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lastRenderedPageBreak/>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lastRenderedPageBreak/>
              <w:t>Уменьшение кредиторской задолженности по транспортным услугам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коммунальным услугам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коммунальным услугам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работам, услугам по содержанию имущества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работам, услугам по содержанию имущества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прочим работам, услугам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прочим работам, услугам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страхованию</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страхованию</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услугам, работам для целей капитальных вложений</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услугам, работам для целей капитальных вложений</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приобретению основных средств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приобретению основных средств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приобретению материальных запасов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приобретению материальных запасов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налогу на доходы физических лиц</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налогу на доходы физических лиц</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Увеличение кредиторской задолженности по страховым </w:t>
            </w:r>
            <w:r w:rsidRPr="00D31B12">
              <w:rPr>
                <w:sz w:val="20"/>
                <w:szCs w:val="20"/>
              </w:rPr>
              <w:lastRenderedPageBreak/>
              <w:t>взносам на обязательное социальное страхование от несчастных случаев на производстве и профессиональных заболеваний</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lastRenderedPageBreak/>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lastRenderedPageBreak/>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Увеличение кредиторской задолженности по страховым взносам на обязательное медицинское страхование в </w:t>
            </w:r>
            <w:proofErr w:type="gramStart"/>
            <w:r w:rsidRPr="00D31B12">
              <w:rPr>
                <w:sz w:val="20"/>
                <w:szCs w:val="20"/>
              </w:rPr>
              <w:t>Федеральный</w:t>
            </w:r>
            <w:proofErr w:type="gramEnd"/>
            <w:r w:rsidRPr="00D31B12">
              <w:rPr>
                <w:sz w:val="20"/>
                <w:szCs w:val="20"/>
              </w:rPr>
              <w:t xml:space="preserve"> ФОМС</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Уменьшение кредиторской задолженности по страховым взносам на обязательное медицинское страхование в </w:t>
            </w:r>
            <w:proofErr w:type="gramStart"/>
            <w:r w:rsidRPr="00D31B12">
              <w:rPr>
                <w:sz w:val="20"/>
                <w:szCs w:val="20"/>
              </w:rPr>
              <w:t>Федеральный</w:t>
            </w:r>
            <w:proofErr w:type="gramEnd"/>
            <w:r w:rsidRPr="00D31B12">
              <w:rPr>
                <w:sz w:val="20"/>
                <w:szCs w:val="20"/>
              </w:rPr>
              <w:t xml:space="preserve"> ФОМС</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удержаниям из выплат по оплате труда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удержаниям из выплат по оплате труда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платежам из бюджета с финансовым органом по оплате труда и начислениям на выплаты по оплате труда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платежам из бюджета с финансовым органом по заработной плате</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платежам из бюджета с финансовым органом по прочим выплатам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Расчеты </w:t>
            </w:r>
            <w:proofErr w:type="gramStart"/>
            <w:r w:rsidRPr="00D31B12">
              <w:rPr>
                <w:sz w:val="20"/>
                <w:szCs w:val="20"/>
              </w:rPr>
              <w:t>по платежам из бюджета с финансовым органом по начислениям на выплаты</w:t>
            </w:r>
            <w:proofErr w:type="gramEnd"/>
            <w:r w:rsidRPr="00D31B12">
              <w:rPr>
                <w:sz w:val="20"/>
                <w:szCs w:val="20"/>
              </w:rPr>
              <w:t xml:space="preserve"> по оплате труда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платежам из бюджета с финансовым органом по оплате работ, услуг</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платежам из бюджета с финансовым органом по услугам связи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платежам из бюджета с финансовым органом по транспортным услугам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платежам из бюджета с финансовым органом по коммунальным услугам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Расчеты </w:t>
            </w:r>
            <w:proofErr w:type="gramStart"/>
            <w:r w:rsidRPr="00D31B12">
              <w:rPr>
                <w:sz w:val="20"/>
                <w:szCs w:val="20"/>
              </w:rPr>
              <w:t>по платежам из бюджета с финансовым органом по арендной плате за пользование</w:t>
            </w:r>
            <w:proofErr w:type="gramEnd"/>
            <w:r w:rsidRPr="00D31B12">
              <w:rPr>
                <w:sz w:val="20"/>
                <w:szCs w:val="20"/>
              </w:rPr>
              <w:t xml:space="preserve"> имуществом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платежам из бюджета с финансовым органом по работам, услугам по содержанию имущества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Расчеты по платежам из бюджета с финансовым </w:t>
            </w:r>
            <w:r w:rsidRPr="00D31B12">
              <w:rPr>
                <w:sz w:val="20"/>
                <w:szCs w:val="20"/>
              </w:rPr>
              <w:lastRenderedPageBreak/>
              <w:t>органом по прочим работам, услугам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lastRenderedPageBreak/>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lastRenderedPageBreak/>
              <w:t>Расчеты по платежам из бюджета с финансовым органом по перечислениям другим бюджетам бюджетной системы Российской Федерации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платежам из бюджета с финансовым органом по приобретению основных средств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платежам из бюджета с финансовым органом по приобретению материальных запасов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Налоговые доходы</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Доходы от собственности </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rPr>
                <w:sz w:val="20"/>
                <w:szCs w:val="20"/>
              </w:rPr>
            </w:pPr>
            <w:r w:rsidRPr="00D31B12">
              <w:rPr>
                <w:sz w:val="20"/>
                <w:szCs w:val="20"/>
              </w:rPr>
              <w:t xml:space="preserve">Доходы от оказания платных услуг (работ), компенсаций затрат </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Доходы от штрафов, пеней, неустоек, возмещений ущербов </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Доходы от поступлений от других бюджетов бюджетной системы Российской Федерации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Прочие доходы </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Расходы по оплате труда и начислениям на выплаты по оплате труда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Расходы по заработной плате</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Расходы по прочим выплатам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Расходы на начисления на выплаты по оплате труда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Расходы на оплату работ, услуг</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Расходы на услуги связи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Расходы на транспортные услуги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Расходы на коммунальные услуги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Расходы на работы, услуги по содержанию имущества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Расходы на прочие работы, услуги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Расходы на перечисления другим бюджетам бюджетной системы Российской Федерации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Расходование материальных запасов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Чрезвычайные расходы по операциям с активами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Прочие расходы </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Финансовый результат прошлых отчетных периодов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Налоговые доходы будущих периодов</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rPr>
                <w:sz w:val="20"/>
                <w:szCs w:val="20"/>
              </w:rPr>
            </w:pPr>
            <w:r w:rsidRPr="00D31B12">
              <w:rPr>
                <w:sz w:val="20"/>
                <w:szCs w:val="20"/>
              </w:rPr>
              <w:t xml:space="preserve">Доходы будущих периодов от собственности </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Доходы будущих периодов от оказания платных услуг </w:t>
            </w:r>
            <w:r w:rsidRPr="00D31B12">
              <w:rPr>
                <w:sz w:val="20"/>
                <w:szCs w:val="20"/>
              </w:rPr>
              <w:lastRenderedPageBreak/>
              <w:t xml:space="preserve">(работ), компенсаций затрат </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lastRenderedPageBreak/>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lastRenderedPageBreak/>
              <w:t>Прочие доходы будущих периодов</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rPr>
                <w:sz w:val="20"/>
                <w:szCs w:val="20"/>
              </w:rPr>
            </w:pPr>
            <w:r w:rsidRPr="00D31B12">
              <w:rPr>
                <w:sz w:val="20"/>
                <w:szCs w:val="20"/>
              </w:rPr>
              <w:t xml:space="preserve">Расходы будущих периодов </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Результат по кассовым операциям бюджета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Результат по кассовому исполнению бюджета по поступлениям в бюджет</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Результат по кассовому исполнению бюджета по выбытиям из бюджета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Результат прошлых отчетных периодов по кассовому исполнению бюджета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bl>
    <w:p w:rsidR="0093378D" w:rsidRDefault="0093378D" w:rsidP="00D31B12">
      <w:pPr>
        <w:autoSpaceDE w:val="0"/>
        <w:autoSpaceDN w:val="0"/>
        <w:adjustRightInd w:val="0"/>
        <w:spacing w:before="0" w:after="0" w:line="240" w:lineRule="auto"/>
        <w:ind w:firstLine="0"/>
        <w:jc w:val="center"/>
        <w:outlineLvl w:val="0"/>
        <w:rPr>
          <w:rFonts w:eastAsiaTheme="minorHAnsi"/>
          <w:sz w:val="20"/>
          <w:szCs w:val="20"/>
          <w:lang w:eastAsia="en-US"/>
        </w:rPr>
      </w:pPr>
    </w:p>
    <w:p w:rsidR="0093378D" w:rsidRDefault="0093378D" w:rsidP="0093378D">
      <w:pPr>
        <w:autoSpaceDE w:val="0"/>
        <w:autoSpaceDN w:val="0"/>
        <w:adjustRightInd w:val="0"/>
        <w:spacing w:before="0" w:after="0" w:line="240" w:lineRule="auto"/>
        <w:ind w:firstLine="0"/>
        <w:jc w:val="center"/>
        <w:outlineLvl w:val="0"/>
        <w:rPr>
          <w:rFonts w:eastAsiaTheme="minorHAnsi"/>
          <w:sz w:val="20"/>
          <w:szCs w:val="20"/>
          <w:lang w:eastAsia="en-US"/>
        </w:rPr>
      </w:pPr>
    </w:p>
    <w:p w:rsidR="004B5237" w:rsidRDefault="00D31B12" w:rsidP="0093378D">
      <w:pPr>
        <w:autoSpaceDE w:val="0"/>
        <w:autoSpaceDN w:val="0"/>
        <w:adjustRightInd w:val="0"/>
        <w:spacing w:before="0" w:after="0" w:line="240" w:lineRule="auto"/>
        <w:ind w:firstLine="0"/>
        <w:jc w:val="center"/>
        <w:outlineLvl w:val="0"/>
        <w:rPr>
          <w:rFonts w:eastAsiaTheme="minorHAnsi"/>
          <w:sz w:val="20"/>
          <w:szCs w:val="20"/>
          <w:lang w:eastAsia="en-US"/>
        </w:rPr>
      </w:pPr>
      <w:r w:rsidRPr="00D31B12">
        <w:rPr>
          <w:rFonts w:eastAsiaTheme="minorHAnsi"/>
          <w:sz w:val="20"/>
          <w:szCs w:val="20"/>
          <w:lang w:eastAsia="en-US"/>
        </w:rPr>
        <w:t>ЗАБАЛАНСОВЫЕ СЧЕТА</w:t>
      </w:r>
    </w:p>
    <w:p w:rsidR="004B5237" w:rsidRPr="00D31B12" w:rsidRDefault="004B5237" w:rsidP="00D31B12">
      <w:pPr>
        <w:autoSpaceDE w:val="0"/>
        <w:autoSpaceDN w:val="0"/>
        <w:adjustRightInd w:val="0"/>
        <w:spacing w:before="0" w:after="0" w:line="240" w:lineRule="auto"/>
        <w:ind w:firstLine="0"/>
        <w:jc w:val="center"/>
        <w:outlineLvl w:val="0"/>
        <w:rPr>
          <w:rFonts w:eastAsiaTheme="minorHAnsi"/>
          <w:sz w:val="20"/>
          <w:szCs w:val="20"/>
          <w:lang w:eastAsia="en-US"/>
        </w:rPr>
      </w:pPr>
    </w:p>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73"/>
        <w:gridCol w:w="1980"/>
      </w:tblGrid>
      <w:tr w:rsidR="00D31B12" w:rsidRPr="00D31B12" w:rsidTr="00261AD7">
        <w:tc>
          <w:tcPr>
            <w:tcW w:w="6973"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Наименование счета</w:t>
            </w:r>
          </w:p>
        </w:tc>
        <w:tc>
          <w:tcPr>
            <w:tcW w:w="1980"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Номер счета</w:t>
            </w:r>
          </w:p>
        </w:tc>
      </w:tr>
      <w:tr w:rsidR="00D31B12" w:rsidRPr="00D31B12" w:rsidTr="00261AD7">
        <w:tc>
          <w:tcPr>
            <w:tcW w:w="6973"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1</w:t>
            </w:r>
          </w:p>
        </w:tc>
        <w:tc>
          <w:tcPr>
            <w:tcW w:w="1980"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2</w:t>
            </w:r>
          </w:p>
        </w:tc>
      </w:tr>
      <w:tr w:rsidR="00D31B12" w:rsidRPr="00D31B12" w:rsidTr="00261AD7">
        <w:tc>
          <w:tcPr>
            <w:tcW w:w="6973"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Имущество, полученное в пользование</w:t>
            </w:r>
          </w:p>
        </w:tc>
        <w:tc>
          <w:tcPr>
            <w:tcW w:w="1980"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01</w:t>
            </w:r>
          </w:p>
        </w:tc>
      </w:tr>
      <w:tr w:rsidR="00D31B12" w:rsidRPr="00D31B12" w:rsidTr="00261AD7">
        <w:tc>
          <w:tcPr>
            <w:tcW w:w="6973"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Материальные ценности на хранении</w:t>
            </w:r>
          </w:p>
        </w:tc>
        <w:tc>
          <w:tcPr>
            <w:tcW w:w="1980"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02</w:t>
            </w:r>
          </w:p>
        </w:tc>
      </w:tr>
      <w:tr w:rsidR="00D31B12" w:rsidRPr="00D31B12" w:rsidTr="00261AD7">
        <w:tc>
          <w:tcPr>
            <w:tcW w:w="6973"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Бланки строгой отчетности</w:t>
            </w:r>
          </w:p>
        </w:tc>
        <w:tc>
          <w:tcPr>
            <w:tcW w:w="1980"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03</w:t>
            </w:r>
          </w:p>
        </w:tc>
      </w:tr>
      <w:tr w:rsidR="00D31B12" w:rsidRPr="00D31B12" w:rsidTr="00261AD7">
        <w:tc>
          <w:tcPr>
            <w:tcW w:w="6973"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Задолженность неплатежеспособных дебиторов</w:t>
            </w:r>
          </w:p>
        </w:tc>
        <w:tc>
          <w:tcPr>
            <w:tcW w:w="1980"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04</w:t>
            </w:r>
          </w:p>
        </w:tc>
      </w:tr>
      <w:tr w:rsidR="00D31B12" w:rsidRPr="00D31B12" w:rsidTr="00261AD7">
        <w:tc>
          <w:tcPr>
            <w:tcW w:w="6973"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Материальные ценности, оплаченные по централизованному снабжению</w:t>
            </w:r>
          </w:p>
        </w:tc>
        <w:tc>
          <w:tcPr>
            <w:tcW w:w="1980"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05</w:t>
            </w:r>
          </w:p>
        </w:tc>
      </w:tr>
      <w:tr w:rsidR="00D31B12" w:rsidRPr="00D31B12" w:rsidTr="00261AD7">
        <w:tc>
          <w:tcPr>
            <w:tcW w:w="6973"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Задолженность учащихся и студентов за невозвращенные материальные ценности</w:t>
            </w:r>
          </w:p>
        </w:tc>
        <w:tc>
          <w:tcPr>
            <w:tcW w:w="1980"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06</w:t>
            </w:r>
          </w:p>
        </w:tc>
      </w:tr>
      <w:tr w:rsidR="00D31B12" w:rsidRPr="00D31B12" w:rsidTr="00261AD7">
        <w:tc>
          <w:tcPr>
            <w:tcW w:w="6973"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Награды, призы, кубки и ценные подарки, сувениры</w:t>
            </w:r>
          </w:p>
        </w:tc>
        <w:tc>
          <w:tcPr>
            <w:tcW w:w="1980"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07</w:t>
            </w:r>
          </w:p>
        </w:tc>
      </w:tr>
      <w:tr w:rsidR="00D31B12" w:rsidRPr="00D31B12" w:rsidTr="00261AD7">
        <w:tc>
          <w:tcPr>
            <w:tcW w:w="6973"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 xml:space="preserve">Запасные части к транспортным средствам, выданные взамен </w:t>
            </w:r>
            <w:proofErr w:type="gramStart"/>
            <w:r w:rsidRPr="00D31B12">
              <w:rPr>
                <w:rFonts w:eastAsiaTheme="minorHAnsi"/>
                <w:sz w:val="20"/>
                <w:szCs w:val="20"/>
                <w:lang w:eastAsia="en-US"/>
              </w:rPr>
              <w:t>изношенных</w:t>
            </w:r>
            <w:proofErr w:type="gramEnd"/>
          </w:p>
        </w:tc>
        <w:tc>
          <w:tcPr>
            <w:tcW w:w="1980"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09</w:t>
            </w:r>
          </w:p>
        </w:tc>
      </w:tr>
      <w:tr w:rsidR="00D31B12" w:rsidRPr="00D31B12" w:rsidTr="00261AD7">
        <w:tc>
          <w:tcPr>
            <w:tcW w:w="6973"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Обеспечение исполнения обязательств</w:t>
            </w:r>
          </w:p>
        </w:tc>
        <w:tc>
          <w:tcPr>
            <w:tcW w:w="1980"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10</w:t>
            </w:r>
          </w:p>
        </w:tc>
      </w:tr>
      <w:tr w:rsidR="00D31B12" w:rsidRPr="00D31B12" w:rsidTr="00261AD7">
        <w:tc>
          <w:tcPr>
            <w:tcW w:w="6973"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 xml:space="preserve">Поступления денежных средств </w:t>
            </w:r>
            <w:hyperlink r:id="rId156" w:history="1">
              <w:r w:rsidRPr="00D31B12">
                <w:rPr>
                  <w:rFonts w:eastAsiaTheme="minorHAnsi"/>
                  <w:color w:val="0000FF"/>
                  <w:sz w:val="20"/>
                  <w:szCs w:val="20"/>
                  <w:lang w:eastAsia="en-US"/>
                </w:rPr>
                <w:t>&lt;2&gt;</w:t>
              </w:r>
            </w:hyperlink>
          </w:p>
        </w:tc>
        <w:tc>
          <w:tcPr>
            <w:tcW w:w="1980"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17</w:t>
            </w:r>
          </w:p>
        </w:tc>
      </w:tr>
      <w:tr w:rsidR="00D31B12" w:rsidRPr="00D31B12" w:rsidTr="00261AD7">
        <w:tc>
          <w:tcPr>
            <w:tcW w:w="6973"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 xml:space="preserve">Выбытия денежных средств </w:t>
            </w:r>
            <w:hyperlink r:id="rId157" w:history="1">
              <w:r w:rsidRPr="00D31B12">
                <w:rPr>
                  <w:rFonts w:eastAsiaTheme="minorHAnsi"/>
                  <w:color w:val="0000FF"/>
                  <w:sz w:val="20"/>
                  <w:szCs w:val="20"/>
                  <w:lang w:eastAsia="en-US"/>
                </w:rPr>
                <w:t>&lt;2&gt;</w:t>
              </w:r>
            </w:hyperlink>
          </w:p>
        </w:tc>
        <w:tc>
          <w:tcPr>
            <w:tcW w:w="1980"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18</w:t>
            </w:r>
          </w:p>
        </w:tc>
      </w:tr>
      <w:tr w:rsidR="00D31B12" w:rsidRPr="00D31B12" w:rsidTr="00261AD7">
        <w:tc>
          <w:tcPr>
            <w:tcW w:w="6973"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Невыясненные поступления прошлых лет</w:t>
            </w:r>
          </w:p>
        </w:tc>
        <w:tc>
          <w:tcPr>
            <w:tcW w:w="1980"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19</w:t>
            </w:r>
          </w:p>
        </w:tc>
      </w:tr>
      <w:tr w:rsidR="00D31B12" w:rsidRPr="00D31B12" w:rsidTr="00261AD7">
        <w:tc>
          <w:tcPr>
            <w:tcW w:w="6973"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Задолженность, невостребованная кредиторами</w:t>
            </w:r>
          </w:p>
        </w:tc>
        <w:tc>
          <w:tcPr>
            <w:tcW w:w="1980"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20</w:t>
            </w:r>
          </w:p>
        </w:tc>
      </w:tr>
      <w:tr w:rsidR="00D31B12" w:rsidRPr="00D31B12" w:rsidTr="00261AD7">
        <w:tc>
          <w:tcPr>
            <w:tcW w:w="6973"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Основные средства в эксплуатации</w:t>
            </w:r>
          </w:p>
        </w:tc>
        <w:tc>
          <w:tcPr>
            <w:tcW w:w="1980"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21</w:t>
            </w:r>
          </w:p>
        </w:tc>
      </w:tr>
      <w:tr w:rsidR="00D31B12" w:rsidRPr="00D31B12" w:rsidTr="00261AD7">
        <w:tc>
          <w:tcPr>
            <w:tcW w:w="6973"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Материальные ценности, полученные по централизованному снабжению</w:t>
            </w:r>
          </w:p>
        </w:tc>
        <w:tc>
          <w:tcPr>
            <w:tcW w:w="1980"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22</w:t>
            </w:r>
          </w:p>
        </w:tc>
      </w:tr>
      <w:tr w:rsidR="00D31B12" w:rsidRPr="00D31B12" w:rsidTr="00261AD7">
        <w:tc>
          <w:tcPr>
            <w:tcW w:w="6973"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Периодические издания для пользования</w:t>
            </w:r>
          </w:p>
        </w:tc>
        <w:tc>
          <w:tcPr>
            <w:tcW w:w="1980"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23</w:t>
            </w:r>
          </w:p>
        </w:tc>
      </w:tr>
      <w:tr w:rsidR="00D31B12" w:rsidRPr="00D31B12" w:rsidTr="00261AD7">
        <w:tc>
          <w:tcPr>
            <w:tcW w:w="6973"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 xml:space="preserve">Имущество, переданное в доверительное управление </w:t>
            </w:r>
            <w:hyperlink r:id="rId158" w:history="1">
              <w:r w:rsidRPr="00D31B12">
                <w:rPr>
                  <w:rFonts w:eastAsiaTheme="minorHAnsi"/>
                  <w:color w:val="0000FF"/>
                  <w:sz w:val="20"/>
                  <w:szCs w:val="20"/>
                  <w:lang w:eastAsia="en-US"/>
                </w:rPr>
                <w:t>&lt;2&gt;</w:t>
              </w:r>
            </w:hyperlink>
          </w:p>
        </w:tc>
        <w:tc>
          <w:tcPr>
            <w:tcW w:w="1980"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24</w:t>
            </w:r>
          </w:p>
        </w:tc>
      </w:tr>
      <w:tr w:rsidR="00D31B12" w:rsidRPr="00D31B12" w:rsidTr="00261AD7">
        <w:tc>
          <w:tcPr>
            <w:tcW w:w="6973"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 xml:space="preserve">Имущество, переданное в возмездное пользование (аренду) </w:t>
            </w:r>
            <w:hyperlink r:id="rId159" w:history="1">
              <w:r w:rsidRPr="00D31B12">
                <w:rPr>
                  <w:rFonts w:eastAsiaTheme="minorHAnsi"/>
                  <w:color w:val="0000FF"/>
                  <w:sz w:val="20"/>
                  <w:szCs w:val="20"/>
                  <w:lang w:eastAsia="en-US"/>
                </w:rPr>
                <w:t>&lt;2&gt;</w:t>
              </w:r>
            </w:hyperlink>
          </w:p>
        </w:tc>
        <w:tc>
          <w:tcPr>
            <w:tcW w:w="1980"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25</w:t>
            </w:r>
          </w:p>
        </w:tc>
      </w:tr>
      <w:tr w:rsidR="00D31B12" w:rsidRPr="00D31B12" w:rsidTr="00261AD7">
        <w:tc>
          <w:tcPr>
            <w:tcW w:w="6973"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Имущество, переданное в безвозмездное пользование</w:t>
            </w:r>
          </w:p>
        </w:tc>
        <w:tc>
          <w:tcPr>
            <w:tcW w:w="1980"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26</w:t>
            </w:r>
          </w:p>
        </w:tc>
      </w:tr>
      <w:tr w:rsidR="00D31B12" w:rsidRPr="00D31B12" w:rsidTr="00261AD7">
        <w:tc>
          <w:tcPr>
            <w:tcW w:w="6973"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lastRenderedPageBreak/>
              <w:t>Материальные ценности, выданные в личное пользование работникам (сотрудникам)</w:t>
            </w:r>
          </w:p>
        </w:tc>
        <w:tc>
          <w:tcPr>
            <w:tcW w:w="1980"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27</w:t>
            </w:r>
          </w:p>
        </w:tc>
      </w:tr>
      <w:tr w:rsidR="00D31B12" w:rsidRPr="00D31B12" w:rsidTr="00261AD7">
        <w:tc>
          <w:tcPr>
            <w:tcW w:w="6973"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Имущество, оприходованное по результатам инвентаризации</w:t>
            </w:r>
          </w:p>
        </w:tc>
        <w:tc>
          <w:tcPr>
            <w:tcW w:w="1980"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32</w:t>
            </w:r>
          </w:p>
        </w:tc>
      </w:tr>
      <w:tr w:rsidR="00D31B12" w:rsidRPr="00D31B12" w:rsidTr="00261AD7">
        <w:tc>
          <w:tcPr>
            <w:tcW w:w="6973"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Проектно-сметная документация, технические паспорта, паспорта, иные документы</w:t>
            </w:r>
          </w:p>
        </w:tc>
        <w:tc>
          <w:tcPr>
            <w:tcW w:w="1980"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33</w:t>
            </w:r>
          </w:p>
        </w:tc>
      </w:tr>
      <w:tr w:rsidR="00D31B12" w:rsidRPr="00D31B12" w:rsidTr="00261AD7">
        <w:tc>
          <w:tcPr>
            <w:tcW w:w="6973"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Открытки, дипломы, адресные папки</w:t>
            </w:r>
          </w:p>
        </w:tc>
        <w:tc>
          <w:tcPr>
            <w:tcW w:w="1980"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34</w:t>
            </w:r>
          </w:p>
        </w:tc>
      </w:tr>
    </w:tbl>
    <w:p w:rsidR="00D31B12" w:rsidRPr="00D31B12" w:rsidRDefault="00D31B12" w:rsidP="00D31B12">
      <w:pPr>
        <w:spacing w:before="0" w:after="200"/>
        <w:ind w:firstLine="0"/>
        <w:jc w:val="right"/>
        <w:rPr>
          <w:rFonts w:eastAsiaTheme="minorHAnsi"/>
          <w:sz w:val="28"/>
          <w:szCs w:val="28"/>
          <w:lang w:eastAsia="en-US"/>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F776C6" w:rsidRDefault="00F776C6" w:rsidP="004B5200">
      <w:pPr>
        <w:ind w:firstLine="0"/>
        <w:rPr>
          <w:sz w:val="24"/>
          <w:szCs w:val="24"/>
        </w:rPr>
      </w:pPr>
    </w:p>
    <w:p w:rsidR="00F776C6" w:rsidRDefault="00F776C6" w:rsidP="004B5200">
      <w:pPr>
        <w:ind w:firstLine="0"/>
        <w:rPr>
          <w:sz w:val="24"/>
          <w:szCs w:val="24"/>
        </w:rPr>
      </w:pPr>
    </w:p>
    <w:p w:rsidR="00F776C6" w:rsidRDefault="00F776C6" w:rsidP="004B5200">
      <w:pPr>
        <w:ind w:firstLine="0"/>
        <w:rPr>
          <w:sz w:val="24"/>
          <w:szCs w:val="24"/>
        </w:rPr>
      </w:pPr>
    </w:p>
    <w:p w:rsidR="004B5237" w:rsidRDefault="004B5237" w:rsidP="004B5200">
      <w:pPr>
        <w:ind w:firstLine="0"/>
        <w:rPr>
          <w:sz w:val="24"/>
          <w:szCs w:val="24"/>
        </w:rPr>
      </w:pPr>
    </w:p>
    <w:p w:rsidR="004B5237" w:rsidRDefault="004B5237" w:rsidP="004B5200">
      <w:pPr>
        <w:ind w:firstLine="0"/>
        <w:rPr>
          <w:sz w:val="24"/>
          <w:szCs w:val="24"/>
        </w:rPr>
      </w:pPr>
    </w:p>
    <w:p w:rsidR="004B5237" w:rsidRDefault="004B5237" w:rsidP="004B5200">
      <w:pPr>
        <w:ind w:firstLine="0"/>
        <w:rPr>
          <w:sz w:val="24"/>
          <w:szCs w:val="24"/>
        </w:rPr>
      </w:pPr>
    </w:p>
    <w:p w:rsidR="004B5237" w:rsidRDefault="004B5237" w:rsidP="004B5200">
      <w:pPr>
        <w:ind w:firstLine="0"/>
        <w:rPr>
          <w:sz w:val="24"/>
          <w:szCs w:val="24"/>
        </w:rPr>
      </w:pPr>
    </w:p>
    <w:p w:rsidR="004B5237" w:rsidRDefault="004B5237" w:rsidP="004B5200">
      <w:pPr>
        <w:ind w:firstLine="0"/>
        <w:rPr>
          <w:sz w:val="24"/>
          <w:szCs w:val="24"/>
        </w:rPr>
      </w:pPr>
    </w:p>
    <w:p w:rsidR="004B5237" w:rsidRDefault="004B5237" w:rsidP="004B5200">
      <w:pPr>
        <w:ind w:firstLine="0"/>
        <w:rPr>
          <w:sz w:val="24"/>
          <w:szCs w:val="24"/>
        </w:rPr>
      </w:pPr>
    </w:p>
    <w:p w:rsidR="004B5237" w:rsidRDefault="004B5237" w:rsidP="004B5200">
      <w:pPr>
        <w:ind w:firstLine="0"/>
        <w:rPr>
          <w:sz w:val="24"/>
          <w:szCs w:val="24"/>
        </w:rPr>
      </w:pPr>
    </w:p>
    <w:p w:rsidR="00F776C6" w:rsidRDefault="00F776C6" w:rsidP="004B5200">
      <w:pPr>
        <w:ind w:firstLine="0"/>
        <w:rPr>
          <w:sz w:val="24"/>
          <w:szCs w:val="24"/>
        </w:rPr>
      </w:pPr>
    </w:p>
    <w:p w:rsidR="00F776C6" w:rsidRDefault="00F776C6" w:rsidP="004B5200">
      <w:pPr>
        <w:ind w:firstLine="0"/>
        <w:rPr>
          <w:sz w:val="24"/>
          <w:szCs w:val="24"/>
        </w:rPr>
      </w:pPr>
    </w:p>
    <w:p w:rsidR="00F776C6" w:rsidRDefault="00F776C6" w:rsidP="004B5200">
      <w:pPr>
        <w:ind w:firstLine="0"/>
        <w:rPr>
          <w:sz w:val="24"/>
          <w:szCs w:val="24"/>
        </w:rPr>
      </w:pPr>
    </w:p>
    <w:p w:rsidR="00F776C6" w:rsidRDefault="00F776C6" w:rsidP="004B5200">
      <w:pPr>
        <w:ind w:firstLine="0"/>
        <w:rPr>
          <w:sz w:val="24"/>
          <w:szCs w:val="24"/>
        </w:rPr>
      </w:pPr>
    </w:p>
    <w:p w:rsidR="00D31B12" w:rsidRDefault="00D31B12" w:rsidP="004B5200">
      <w:pPr>
        <w:ind w:firstLine="0"/>
        <w:rPr>
          <w:sz w:val="24"/>
          <w:szCs w:val="24"/>
        </w:rPr>
      </w:pPr>
    </w:p>
    <w:p w:rsidR="00D31B12" w:rsidRPr="00D31B12" w:rsidRDefault="00D31B12" w:rsidP="005357C8">
      <w:pPr>
        <w:spacing w:before="0" w:after="200"/>
        <w:ind w:firstLine="0"/>
        <w:rPr>
          <w:rFonts w:eastAsiaTheme="minorHAnsi"/>
          <w:sz w:val="20"/>
          <w:szCs w:val="20"/>
          <w:lang w:eastAsia="en-US"/>
        </w:rPr>
      </w:pPr>
      <w:r w:rsidRPr="00D31B12">
        <w:rPr>
          <w:rFonts w:eastAsiaTheme="minorHAnsi"/>
          <w:sz w:val="20"/>
          <w:szCs w:val="20"/>
          <w:lang w:eastAsia="en-US"/>
        </w:rPr>
        <w:lastRenderedPageBreak/>
        <w:t>Коды бюджетной классификации расходов и доходов, в  разряде счетов с 1-17 утверждаются в бюджетной росписи и другими распорядительными документами администрации</w:t>
      </w:r>
      <w:r w:rsidR="00F776C6">
        <w:rPr>
          <w:rFonts w:eastAsiaTheme="minorHAnsi"/>
          <w:sz w:val="20"/>
          <w:szCs w:val="20"/>
          <w:lang w:eastAsia="en-US"/>
        </w:rPr>
        <w:t xml:space="preserve"> </w:t>
      </w:r>
      <w:r w:rsidR="005357C8">
        <w:rPr>
          <w:rFonts w:eastAsiaTheme="minorHAnsi"/>
          <w:sz w:val="20"/>
          <w:szCs w:val="20"/>
          <w:lang w:eastAsia="en-US"/>
        </w:rPr>
        <w:t>Изумрудновского</w:t>
      </w:r>
      <w:r w:rsidR="00F776C6">
        <w:rPr>
          <w:rFonts w:eastAsiaTheme="minorHAnsi"/>
          <w:sz w:val="20"/>
          <w:szCs w:val="20"/>
          <w:lang w:eastAsia="en-US"/>
        </w:rPr>
        <w:t xml:space="preserve"> сельсовета</w:t>
      </w:r>
    </w:p>
    <w:p w:rsidR="00D31B12" w:rsidRPr="00D31B12" w:rsidRDefault="00D31B12" w:rsidP="00D31B12">
      <w:pPr>
        <w:spacing w:before="0" w:after="200"/>
        <w:ind w:firstLine="0"/>
        <w:jc w:val="left"/>
        <w:rPr>
          <w:rFonts w:eastAsiaTheme="minorHAnsi"/>
          <w:sz w:val="20"/>
          <w:szCs w:val="20"/>
          <w:lang w:eastAsia="en-US"/>
        </w:rPr>
      </w:pPr>
      <w:r w:rsidRPr="00D31B12">
        <w:rPr>
          <w:rFonts w:eastAsiaTheme="minorHAnsi"/>
          <w:sz w:val="20"/>
          <w:szCs w:val="20"/>
          <w:lang w:eastAsia="en-US"/>
        </w:rPr>
        <w:t>Порядок применения:</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0"/>
        <w:gridCol w:w="1272"/>
        <w:gridCol w:w="850"/>
        <w:gridCol w:w="710"/>
        <w:gridCol w:w="562"/>
        <w:gridCol w:w="566"/>
        <w:gridCol w:w="706"/>
        <w:gridCol w:w="566"/>
        <w:gridCol w:w="566"/>
        <w:gridCol w:w="572"/>
        <w:gridCol w:w="570"/>
      </w:tblGrid>
      <w:tr w:rsidR="00D31B12" w:rsidRPr="00D31B12" w:rsidTr="00261AD7">
        <w:tc>
          <w:tcPr>
            <w:tcW w:w="3120" w:type="dxa"/>
            <w:vMerge w:val="restart"/>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Наименование счета</w:t>
            </w:r>
          </w:p>
        </w:tc>
        <w:tc>
          <w:tcPr>
            <w:tcW w:w="6940" w:type="dxa"/>
            <w:gridSpan w:val="10"/>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Номер счета бюджетного учета</w:t>
            </w:r>
          </w:p>
        </w:tc>
      </w:tr>
      <w:tr w:rsidR="00D31B12" w:rsidRPr="00D31B12" w:rsidTr="00261AD7">
        <w:tc>
          <w:tcPr>
            <w:tcW w:w="3120" w:type="dxa"/>
            <w:vMerge/>
          </w:tcPr>
          <w:p w:rsidR="00D31B12" w:rsidRPr="00D31B12" w:rsidRDefault="00D31B12" w:rsidP="00D31B12">
            <w:pPr>
              <w:spacing w:before="0" w:after="200"/>
              <w:ind w:firstLine="0"/>
              <w:jc w:val="left"/>
              <w:rPr>
                <w:rFonts w:eastAsiaTheme="minorHAnsi"/>
                <w:sz w:val="20"/>
                <w:szCs w:val="20"/>
                <w:lang w:eastAsia="en-US"/>
              </w:rPr>
            </w:pPr>
          </w:p>
        </w:tc>
        <w:tc>
          <w:tcPr>
            <w:tcW w:w="6940" w:type="dxa"/>
            <w:gridSpan w:val="10"/>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код</w:t>
            </w:r>
          </w:p>
        </w:tc>
      </w:tr>
      <w:tr w:rsidR="00D31B12" w:rsidRPr="00D31B12" w:rsidTr="00261AD7">
        <w:tc>
          <w:tcPr>
            <w:tcW w:w="3120" w:type="dxa"/>
            <w:vMerge/>
          </w:tcPr>
          <w:p w:rsidR="00D31B12" w:rsidRPr="00D31B12" w:rsidRDefault="00D31B12" w:rsidP="00D31B12">
            <w:pPr>
              <w:spacing w:before="0" w:after="200"/>
              <w:ind w:firstLine="0"/>
              <w:jc w:val="left"/>
              <w:rPr>
                <w:rFonts w:eastAsiaTheme="minorHAnsi"/>
                <w:sz w:val="20"/>
                <w:szCs w:val="20"/>
                <w:lang w:eastAsia="en-US"/>
              </w:rPr>
            </w:pPr>
          </w:p>
        </w:tc>
        <w:tc>
          <w:tcPr>
            <w:tcW w:w="1272" w:type="dxa"/>
            <w:vMerge w:val="restart"/>
          </w:tcPr>
          <w:p w:rsidR="00D31B12" w:rsidRPr="00D31B12" w:rsidRDefault="00D31B12" w:rsidP="00D31B12">
            <w:pPr>
              <w:widowControl w:val="0"/>
              <w:autoSpaceDE w:val="0"/>
              <w:autoSpaceDN w:val="0"/>
              <w:spacing w:before="0" w:after="0" w:line="240" w:lineRule="auto"/>
              <w:ind w:firstLine="0"/>
              <w:jc w:val="center"/>
              <w:rPr>
                <w:sz w:val="20"/>
                <w:szCs w:val="20"/>
              </w:rPr>
            </w:pPr>
            <w:proofErr w:type="gramStart"/>
            <w:r w:rsidRPr="00D31B12">
              <w:rPr>
                <w:sz w:val="20"/>
                <w:szCs w:val="20"/>
              </w:rPr>
              <w:t xml:space="preserve">аналитический по БК </w:t>
            </w:r>
            <w:hyperlink w:anchor="P23865" w:history="1">
              <w:r w:rsidRPr="00D31B12">
                <w:rPr>
                  <w:color w:val="0000FF"/>
                  <w:sz w:val="20"/>
                  <w:szCs w:val="20"/>
                </w:rPr>
                <w:t>&lt;1&gt;</w:t>
              </w:r>
            </w:hyperlink>
            <w:proofErr w:type="gramEnd"/>
          </w:p>
        </w:tc>
        <w:tc>
          <w:tcPr>
            <w:tcW w:w="850" w:type="dxa"/>
            <w:vMerge w:val="restart"/>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вида деятельности</w:t>
            </w:r>
          </w:p>
        </w:tc>
        <w:tc>
          <w:tcPr>
            <w:tcW w:w="3110" w:type="dxa"/>
            <w:gridSpan w:val="5"/>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синтетического счета</w:t>
            </w:r>
          </w:p>
        </w:tc>
        <w:tc>
          <w:tcPr>
            <w:tcW w:w="1708" w:type="dxa"/>
            <w:gridSpan w:val="3"/>
            <w:vMerge w:val="restart"/>
          </w:tcPr>
          <w:p w:rsidR="00D31B12" w:rsidRPr="00D31B12" w:rsidRDefault="00D31B12" w:rsidP="00D31B12">
            <w:pPr>
              <w:widowControl w:val="0"/>
              <w:autoSpaceDE w:val="0"/>
              <w:autoSpaceDN w:val="0"/>
              <w:spacing w:before="0" w:after="0" w:line="240" w:lineRule="auto"/>
              <w:ind w:firstLine="0"/>
              <w:jc w:val="center"/>
              <w:rPr>
                <w:sz w:val="20"/>
                <w:szCs w:val="20"/>
              </w:rPr>
            </w:pPr>
            <w:proofErr w:type="gramStart"/>
            <w:r w:rsidRPr="00D31B12">
              <w:rPr>
                <w:sz w:val="20"/>
                <w:szCs w:val="20"/>
              </w:rPr>
              <w:t>аналитический</w:t>
            </w:r>
            <w:proofErr w:type="gramEnd"/>
            <w:r w:rsidRPr="00D31B12">
              <w:rPr>
                <w:sz w:val="20"/>
                <w:szCs w:val="20"/>
              </w:rPr>
              <w:t xml:space="preserve"> по виду поступлений, выбытий объекта учета</w:t>
            </w:r>
          </w:p>
        </w:tc>
      </w:tr>
      <w:tr w:rsidR="00D31B12" w:rsidRPr="00D31B12" w:rsidTr="00261AD7">
        <w:tc>
          <w:tcPr>
            <w:tcW w:w="3120" w:type="dxa"/>
            <w:vMerge/>
          </w:tcPr>
          <w:p w:rsidR="00D31B12" w:rsidRPr="00D31B12" w:rsidRDefault="00D31B12" w:rsidP="00D31B12">
            <w:pPr>
              <w:spacing w:before="0" w:after="200"/>
              <w:ind w:firstLine="0"/>
              <w:jc w:val="left"/>
              <w:rPr>
                <w:rFonts w:eastAsiaTheme="minorHAnsi"/>
                <w:sz w:val="20"/>
                <w:szCs w:val="20"/>
                <w:lang w:eastAsia="en-US"/>
              </w:rPr>
            </w:pPr>
          </w:p>
        </w:tc>
        <w:tc>
          <w:tcPr>
            <w:tcW w:w="1272" w:type="dxa"/>
            <w:vMerge/>
          </w:tcPr>
          <w:p w:rsidR="00D31B12" w:rsidRPr="00D31B12" w:rsidRDefault="00D31B12" w:rsidP="00D31B12">
            <w:pPr>
              <w:spacing w:before="0" w:after="200"/>
              <w:ind w:firstLine="0"/>
              <w:jc w:val="left"/>
              <w:rPr>
                <w:rFonts w:eastAsiaTheme="minorHAnsi"/>
                <w:sz w:val="20"/>
                <w:szCs w:val="20"/>
                <w:lang w:eastAsia="en-US"/>
              </w:rPr>
            </w:pPr>
          </w:p>
        </w:tc>
        <w:tc>
          <w:tcPr>
            <w:tcW w:w="850" w:type="dxa"/>
            <w:vMerge/>
          </w:tcPr>
          <w:p w:rsidR="00D31B12" w:rsidRPr="00D31B12" w:rsidRDefault="00D31B12" w:rsidP="00D31B12">
            <w:pPr>
              <w:spacing w:before="0" w:after="200"/>
              <w:ind w:firstLine="0"/>
              <w:jc w:val="left"/>
              <w:rPr>
                <w:rFonts w:eastAsiaTheme="minorHAnsi"/>
                <w:sz w:val="20"/>
                <w:szCs w:val="20"/>
                <w:lang w:eastAsia="en-US"/>
              </w:rPr>
            </w:pPr>
          </w:p>
        </w:tc>
        <w:tc>
          <w:tcPr>
            <w:tcW w:w="1838" w:type="dxa"/>
            <w:gridSpan w:val="3"/>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объекта учета</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группы</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вида</w:t>
            </w:r>
          </w:p>
        </w:tc>
        <w:tc>
          <w:tcPr>
            <w:tcW w:w="1708" w:type="dxa"/>
            <w:gridSpan w:val="3"/>
            <w:vMerge/>
          </w:tcPr>
          <w:p w:rsidR="00D31B12" w:rsidRPr="00D31B12" w:rsidRDefault="00D31B12" w:rsidP="00D31B12">
            <w:pPr>
              <w:spacing w:before="0" w:after="200"/>
              <w:ind w:firstLine="0"/>
              <w:jc w:val="left"/>
              <w:rPr>
                <w:rFonts w:eastAsiaTheme="minorHAnsi"/>
                <w:sz w:val="20"/>
                <w:szCs w:val="20"/>
                <w:lang w:eastAsia="en-US"/>
              </w:rPr>
            </w:pPr>
          </w:p>
        </w:tc>
      </w:tr>
      <w:tr w:rsidR="00D31B12" w:rsidRPr="00D31B12" w:rsidTr="00261AD7">
        <w:tc>
          <w:tcPr>
            <w:tcW w:w="3120" w:type="dxa"/>
            <w:vMerge/>
          </w:tcPr>
          <w:p w:rsidR="00D31B12" w:rsidRPr="00D31B12" w:rsidRDefault="00D31B12" w:rsidP="00D31B12">
            <w:pPr>
              <w:spacing w:before="0" w:after="200"/>
              <w:ind w:firstLine="0"/>
              <w:jc w:val="left"/>
              <w:rPr>
                <w:rFonts w:eastAsiaTheme="minorHAnsi"/>
                <w:sz w:val="20"/>
                <w:szCs w:val="20"/>
                <w:lang w:eastAsia="en-US"/>
              </w:rPr>
            </w:pPr>
          </w:p>
        </w:tc>
        <w:tc>
          <w:tcPr>
            <w:tcW w:w="6940" w:type="dxa"/>
            <w:gridSpan w:val="10"/>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номер разряда</w:t>
            </w:r>
          </w:p>
        </w:tc>
      </w:tr>
      <w:tr w:rsidR="00D31B12" w:rsidRPr="00D31B12" w:rsidTr="00261AD7">
        <w:tc>
          <w:tcPr>
            <w:tcW w:w="3120" w:type="dxa"/>
            <w:vMerge/>
          </w:tcPr>
          <w:p w:rsidR="00D31B12" w:rsidRPr="00D31B12" w:rsidRDefault="00D31B12" w:rsidP="00D31B12">
            <w:pPr>
              <w:spacing w:before="0" w:after="200"/>
              <w:ind w:firstLine="0"/>
              <w:jc w:val="left"/>
              <w:rPr>
                <w:rFonts w:eastAsiaTheme="minorHAnsi"/>
                <w:sz w:val="20"/>
                <w:szCs w:val="20"/>
                <w:lang w:eastAsia="en-US"/>
              </w:rPr>
            </w:pP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1 - 17</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18</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19</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 xml:space="preserve">22 </w:t>
            </w:r>
            <w:hyperlink w:anchor="P23879" w:history="1">
              <w:r w:rsidRPr="00D31B12">
                <w:rPr>
                  <w:color w:val="0000FF"/>
                  <w:sz w:val="20"/>
                  <w:szCs w:val="20"/>
                </w:rPr>
                <w:t>&lt;2&gt;</w:t>
              </w:r>
            </w:hyperlink>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24</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25</w:t>
            </w:r>
          </w:p>
        </w:tc>
        <w:tc>
          <w:tcPr>
            <w:tcW w:w="570" w:type="dxa"/>
          </w:tcPr>
          <w:p w:rsidR="00D31B12" w:rsidRPr="00D31B12" w:rsidRDefault="00D31B12" w:rsidP="00D31B12">
            <w:pPr>
              <w:widowControl w:val="0"/>
              <w:autoSpaceDE w:val="0"/>
              <w:autoSpaceDN w:val="0"/>
              <w:spacing w:before="0" w:after="0" w:line="240" w:lineRule="auto"/>
              <w:ind w:firstLine="0"/>
              <w:rPr>
                <w:sz w:val="20"/>
                <w:szCs w:val="20"/>
              </w:rPr>
            </w:pPr>
            <w:r w:rsidRPr="00D31B12">
              <w:rPr>
                <w:sz w:val="20"/>
                <w:szCs w:val="20"/>
              </w:rPr>
              <w:t>26</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940" w:type="dxa"/>
            <w:gridSpan w:val="10"/>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r>
      <w:tr w:rsidR="00D31B12" w:rsidRPr="00D31B12" w:rsidTr="00261AD7">
        <w:tc>
          <w:tcPr>
            <w:tcW w:w="10060" w:type="dxa"/>
            <w:gridSpan w:val="11"/>
          </w:tcPr>
          <w:p w:rsidR="00D31B12" w:rsidRPr="00D31B12" w:rsidRDefault="00D31B12" w:rsidP="00D31B12">
            <w:pPr>
              <w:widowControl w:val="0"/>
              <w:autoSpaceDE w:val="0"/>
              <w:autoSpaceDN w:val="0"/>
              <w:spacing w:before="0" w:after="0" w:line="240" w:lineRule="auto"/>
              <w:ind w:left="283" w:firstLine="0"/>
              <w:jc w:val="left"/>
              <w:outlineLvl w:val="2"/>
              <w:rPr>
                <w:sz w:val="20"/>
                <w:szCs w:val="20"/>
              </w:rPr>
            </w:pPr>
            <w:r w:rsidRPr="00D31B12">
              <w:rPr>
                <w:sz w:val="20"/>
                <w:szCs w:val="20"/>
              </w:rPr>
              <w:t>Раздел 1. Нефинансовые активы</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Основные средства - недвижимое имущество учреждения</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proofErr w:type="spellStart"/>
            <w:r w:rsidRPr="00D31B12">
              <w:rPr>
                <w:sz w:val="20"/>
                <w:szCs w:val="20"/>
              </w:rPr>
              <w:t>гКБК</w:t>
            </w:r>
            <w:proofErr w:type="spellEnd"/>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Основные средства - иное движимое имущество учреждения</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proofErr w:type="spellStart"/>
            <w:r w:rsidRPr="00D31B12">
              <w:rPr>
                <w:sz w:val="20"/>
                <w:szCs w:val="20"/>
              </w:rPr>
              <w:t>гКБК</w:t>
            </w:r>
            <w:proofErr w:type="spellEnd"/>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Амортизация недвижимого имущества учреждения</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proofErr w:type="spellStart"/>
            <w:r w:rsidRPr="00D31B12">
              <w:rPr>
                <w:sz w:val="20"/>
                <w:szCs w:val="20"/>
              </w:rPr>
              <w:t>гКБК</w:t>
            </w:r>
            <w:proofErr w:type="spellEnd"/>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Амортизация иного движимого имущества учреждения</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proofErr w:type="spellStart"/>
            <w:r w:rsidRPr="00D31B12">
              <w:rPr>
                <w:sz w:val="20"/>
                <w:szCs w:val="20"/>
              </w:rPr>
              <w:t>гКБК</w:t>
            </w:r>
            <w:proofErr w:type="spellEnd"/>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Материальные запасы - иное движимое имущество учреждения</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proofErr w:type="spellStart"/>
            <w:r w:rsidRPr="00D31B12">
              <w:rPr>
                <w:sz w:val="20"/>
                <w:szCs w:val="20"/>
              </w:rPr>
              <w:t>гКБК</w:t>
            </w:r>
            <w:proofErr w:type="spellEnd"/>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10060" w:type="dxa"/>
            <w:gridSpan w:val="11"/>
          </w:tcPr>
          <w:p w:rsidR="00D31B12" w:rsidRPr="00D31B12" w:rsidRDefault="00D31B12" w:rsidP="00D31B12">
            <w:pPr>
              <w:widowControl w:val="0"/>
              <w:autoSpaceDE w:val="0"/>
              <w:autoSpaceDN w:val="0"/>
              <w:spacing w:before="0" w:after="0" w:line="240" w:lineRule="auto"/>
              <w:ind w:left="283" w:firstLine="0"/>
              <w:jc w:val="left"/>
              <w:outlineLvl w:val="2"/>
              <w:rPr>
                <w:sz w:val="20"/>
                <w:szCs w:val="20"/>
              </w:rPr>
            </w:pPr>
            <w:r w:rsidRPr="00D31B12">
              <w:rPr>
                <w:sz w:val="20"/>
                <w:szCs w:val="20"/>
              </w:rPr>
              <w:t>Раздел 2. Финансовые активы</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ФИНАНСОВЫЕ АКТИВЫ</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proofErr w:type="spellStart"/>
            <w:r w:rsidRPr="00D31B12">
              <w:rPr>
                <w:sz w:val="20"/>
                <w:szCs w:val="20"/>
              </w:rPr>
              <w:t>гКБК</w:t>
            </w:r>
            <w:proofErr w:type="spellEnd"/>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Денежные средства учреждения в кредитной организации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proofErr w:type="spellStart"/>
            <w:r w:rsidRPr="00D31B12">
              <w:rPr>
                <w:sz w:val="20"/>
                <w:szCs w:val="20"/>
              </w:rPr>
              <w:t>гКБК</w:t>
            </w:r>
            <w:proofErr w:type="spellEnd"/>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Денежные средства в кассе учреждения</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proofErr w:type="spellStart"/>
            <w:r w:rsidRPr="00D31B12">
              <w:rPr>
                <w:sz w:val="20"/>
                <w:szCs w:val="20"/>
              </w:rPr>
              <w:t>гКБК</w:t>
            </w:r>
            <w:proofErr w:type="spellEnd"/>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Денежные средства учреждения в пути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Касса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Денежные документы</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Средства на счетах бюджета в кредитной организации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Средства бюджета на депозитных счетах</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Средства на счетах бюджета в рублях</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lastRenderedPageBreak/>
              <w:t>Средства на счетах бюджета в пути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Средства на счетах бюджета в иностранной валюте</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доходам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proofErr w:type="spellStart"/>
            <w:r w:rsidRPr="00D31B12">
              <w:rPr>
                <w:sz w:val="20"/>
                <w:szCs w:val="20"/>
              </w:rPr>
              <w:t>гКБК</w:t>
            </w:r>
            <w:proofErr w:type="spellEnd"/>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налоговым доходам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proofErr w:type="spellStart"/>
            <w:r w:rsidRPr="00D31B12">
              <w:rPr>
                <w:sz w:val="20"/>
                <w:szCs w:val="20"/>
              </w:rPr>
              <w:t>гКБК</w:t>
            </w:r>
            <w:proofErr w:type="spellEnd"/>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доходам от собственности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proofErr w:type="spellStart"/>
            <w:r w:rsidRPr="00D31B12">
              <w:rPr>
                <w:sz w:val="20"/>
                <w:szCs w:val="20"/>
              </w:rPr>
              <w:t>гКБК</w:t>
            </w:r>
            <w:proofErr w:type="spellEnd"/>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доходам от операционной аренды</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авансам по работам, услугам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proofErr w:type="spellStart"/>
            <w:r w:rsidRPr="00D31B12">
              <w:rPr>
                <w:sz w:val="20"/>
                <w:szCs w:val="20"/>
              </w:rPr>
              <w:t>гКБК</w:t>
            </w:r>
            <w:proofErr w:type="spellEnd"/>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авансам по услугам связи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авансам по транспортным услугам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авансам по коммунальным услугам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авансам по работам, услугам по содержанию имущества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авансам по прочим работам, услугам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авансам по страхованию</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с подотчетными лицами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proofErr w:type="spellStart"/>
            <w:r w:rsidRPr="00D31B12">
              <w:rPr>
                <w:sz w:val="20"/>
                <w:szCs w:val="20"/>
              </w:rPr>
              <w:t>гКБК</w:t>
            </w:r>
            <w:proofErr w:type="spellEnd"/>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с подотчетными лицами по приобретению основных средств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с подотчетными лицами по приобретению материальных запасов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ущербу и иным доходам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proofErr w:type="spellStart"/>
            <w:r w:rsidRPr="00D31B12">
              <w:rPr>
                <w:sz w:val="20"/>
                <w:szCs w:val="20"/>
              </w:rPr>
              <w:t>гКБК</w:t>
            </w:r>
            <w:proofErr w:type="spellEnd"/>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доходам от возмещения ущерба имуществу (за исключением страховых возмещений)</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ущербу основным средствам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ущербу материальных запасов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недостачам денежных средств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lastRenderedPageBreak/>
              <w:t>Расчеты с прочими дебиторами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proofErr w:type="spellStart"/>
            <w:r w:rsidRPr="00D31B12">
              <w:rPr>
                <w:sz w:val="20"/>
                <w:szCs w:val="20"/>
              </w:rPr>
              <w:t>гКБК</w:t>
            </w:r>
            <w:proofErr w:type="spellEnd"/>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с финансовым органом по поступлениям в бюджет (в части доходов бюджетов)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с финансовым органом по поступлениям в бюджет (в части источников финансирования дефицита бюджета)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10060" w:type="dxa"/>
            <w:gridSpan w:val="11"/>
          </w:tcPr>
          <w:p w:rsidR="00D31B12" w:rsidRPr="00D31B12" w:rsidRDefault="00D31B12" w:rsidP="00D31B12">
            <w:pPr>
              <w:widowControl w:val="0"/>
              <w:autoSpaceDE w:val="0"/>
              <w:autoSpaceDN w:val="0"/>
              <w:spacing w:before="0" w:after="0" w:line="240" w:lineRule="auto"/>
              <w:ind w:left="283" w:firstLine="0"/>
              <w:jc w:val="left"/>
              <w:outlineLvl w:val="2"/>
              <w:rPr>
                <w:sz w:val="20"/>
                <w:szCs w:val="20"/>
              </w:rPr>
            </w:pPr>
            <w:r w:rsidRPr="00D31B12">
              <w:rPr>
                <w:sz w:val="20"/>
                <w:szCs w:val="20"/>
              </w:rPr>
              <w:t>Раздел 3. Обязательства</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принятым обязательствам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proofErr w:type="spellStart"/>
            <w:r w:rsidRPr="00D31B12">
              <w:rPr>
                <w:sz w:val="20"/>
                <w:szCs w:val="20"/>
              </w:rPr>
              <w:t>гКБК</w:t>
            </w:r>
            <w:proofErr w:type="spellEnd"/>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оплате труда и начислениям на выплаты по оплате труда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proofErr w:type="spellStart"/>
            <w:r w:rsidRPr="00D31B12">
              <w:rPr>
                <w:sz w:val="20"/>
                <w:szCs w:val="20"/>
              </w:rPr>
              <w:t>гКБК</w:t>
            </w:r>
            <w:proofErr w:type="spellEnd"/>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работам, услугам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proofErr w:type="spellStart"/>
            <w:r w:rsidRPr="00D31B12">
              <w:rPr>
                <w:sz w:val="20"/>
                <w:szCs w:val="20"/>
              </w:rPr>
              <w:t>гКБК</w:t>
            </w:r>
            <w:proofErr w:type="spellEnd"/>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заработной плате</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прочим выплатам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начислениям на выплаты по оплате труда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услугам связи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транспортным услугам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коммунальным услугам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арендной плате за пользование имуществом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работам, услугам по содержанию имущества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прочим работам, услугам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страхованию</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услугам, работам для целей капитальных вложений</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арендной плате за пользование земельными участками и другими обособленными природными объектами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приобретению основных средств (кроме ценностей государственных фондов России)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lastRenderedPageBreak/>
              <w:t>Расчеты по приобретению материальных запасов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перечислениям другим бюджетам бюджетной системы Российской Федерации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штрафам за нарушение законодательства о закупках и нарушение условий контрактов (договоров) прочим расходам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567" w:firstLine="0"/>
              <w:jc w:val="left"/>
              <w:rPr>
                <w:sz w:val="20"/>
                <w:szCs w:val="20"/>
              </w:rPr>
            </w:pPr>
            <w:r w:rsidRPr="00D31B12">
              <w:rPr>
                <w:sz w:val="20"/>
                <w:szCs w:val="20"/>
              </w:rPr>
              <w:t>Расчеты по иным расходам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налогу на доходы физических лиц</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 xml:space="preserve">Расчеты по страховым взносам на обязательное медицинское страхование в </w:t>
            </w:r>
            <w:proofErr w:type="gramStart"/>
            <w:r w:rsidRPr="00D31B12">
              <w:rPr>
                <w:sz w:val="20"/>
                <w:szCs w:val="20"/>
              </w:rPr>
              <w:t>Федеральный</w:t>
            </w:r>
            <w:proofErr w:type="gramEnd"/>
            <w:r w:rsidRPr="00D31B12">
              <w:rPr>
                <w:sz w:val="20"/>
                <w:szCs w:val="20"/>
              </w:rPr>
              <w:t xml:space="preserve"> ФОМС</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дополнительным страховым взносам на пенсионное страхование</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страховым взносам на обязательное пенсионное страхование на выплату страховой части трудовой пенсии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платежам из бюджета с финансовыми органами (в части расчетов по расходам бюджетов)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платежам из бюджета с финансовыми органами (в части расчетов по источникам финансирования дефицита бюджета)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10060" w:type="dxa"/>
            <w:gridSpan w:val="11"/>
          </w:tcPr>
          <w:p w:rsidR="00D31B12" w:rsidRPr="00D31B12" w:rsidRDefault="00D31B12" w:rsidP="00D31B12">
            <w:pPr>
              <w:widowControl w:val="0"/>
              <w:autoSpaceDE w:val="0"/>
              <w:autoSpaceDN w:val="0"/>
              <w:spacing w:before="0" w:after="0" w:line="240" w:lineRule="auto"/>
              <w:ind w:left="283" w:firstLine="0"/>
              <w:jc w:val="left"/>
              <w:outlineLvl w:val="2"/>
              <w:rPr>
                <w:sz w:val="20"/>
                <w:szCs w:val="20"/>
              </w:rPr>
            </w:pPr>
            <w:r w:rsidRPr="00D31B12">
              <w:rPr>
                <w:sz w:val="20"/>
                <w:szCs w:val="20"/>
              </w:rPr>
              <w:t>Раздел 4. Финансовый результат</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ФИНАНСОВЫЙ РЕЗУЛЬТАТ</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proofErr w:type="spellStart"/>
            <w:r w:rsidRPr="00D31B12">
              <w:rPr>
                <w:sz w:val="20"/>
                <w:szCs w:val="20"/>
              </w:rPr>
              <w:t>гКБК</w:t>
            </w:r>
            <w:proofErr w:type="spellEnd"/>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Финансовый результат </w:t>
            </w:r>
            <w:r w:rsidRPr="00D31B12">
              <w:rPr>
                <w:sz w:val="20"/>
                <w:szCs w:val="20"/>
              </w:rPr>
              <w:lastRenderedPageBreak/>
              <w:t>экономического субъекта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proofErr w:type="spellStart"/>
            <w:r w:rsidRPr="00D31B12">
              <w:rPr>
                <w:sz w:val="20"/>
                <w:szCs w:val="20"/>
              </w:rPr>
              <w:lastRenderedPageBreak/>
              <w:t>гКБК</w:t>
            </w:r>
            <w:proofErr w:type="spellEnd"/>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lastRenderedPageBreak/>
              <w:t>Доходы будущих периодов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proofErr w:type="spellStart"/>
            <w:r w:rsidRPr="00D31B12">
              <w:rPr>
                <w:sz w:val="20"/>
                <w:szCs w:val="20"/>
              </w:rPr>
              <w:t>гКБК</w:t>
            </w:r>
            <w:proofErr w:type="spellEnd"/>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Расходы будущих периодов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proofErr w:type="spellStart"/>
            <w:r w:rsidRPr="00D31B12">
              <w:rPr>
                <w:sz w:val="20"/>
                <w:szCs w:val="20"/>
              </w:rPr>
              <w:t>гКБК</w:t>
            </w:r>
            <w:proofErr w:type="spellEnd"/>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Резервы предстоящих расходов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proofErr w:type="spellStart"/>
            <w:r w:rsidRPr="00D31B12">
              <w:rPr>
                <w:sz w:val="20"/>
                <w:szCs w:val="20"/>
              </w:rPr>
              <w:t>гКБК</w:t>
            </w:r>
            <w:proofErr w:type="spellEnd"/>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Расходы текущего финансового года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Финансовый результат прошлых отчетных периодов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proofErr w:type="spellStart"/>
            <w:r w:rsidRPr="00D31B12">
              <w:rPr>
                <w:sz w:val="20"/>
                <w:szCs w:val="20"/>
              </w:rPr>
              <w:t>гКБК</w:t>
            </w:r>
            <w:proofErr w:type="spellEnd"/>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Доходы будущих периодов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bl>
    <w:p w:rsidR="00D31B12" w:rsidRPr="00D31B12" w:rsidRDefault="00D31B12" w:rsidP="00D31B12">
      <w:pPr>
        <w:spacing w:before="0" w:after="200"/>
        <w:ind w:firstLine="0"/>
        <w:jc w:val="left"/>
        <w:rPr>
          <w:rFonts w:eastAsiaTheme="minorHAnsi"/>
          <w:sz w:val="20"/>
          <w:szCs w:val="20"/>
          <w:lang w:eastAsia="en-US"/>
        </w:rPr>
      </w:pPr>
    </w:p>
    <w:p w:rsidR="00D31B12" w:rsidRPr="00D31B12" w:rsidRDefault="00D31B12" w:rsidP="00D31B12">
      <w:pPr>
        <w:autoSpaceDE w:val="0"/>
        <w:autoSpaceDN w:val="0"/>
        <w:adjustRightInd w:val="0"/>
        <w:spacing w:before="0" w:after="0" w:line="240" w:lineRule="auto"/>
        <w:ind w:firstLine="0"/>
        <w:rPr>
          <w:rFonts w:eastAsiaTheme="minorHAnsi"/>
          <w:sz w:val="20"/>
          <w:szCs w:val="20"/>
          <w:lang w:eastAsia="en-US"/>
        </w:rPr>
      </w:pPr>
      <w:proofErr w:type="spellStart"/>
      <w:r w:rsidRPr="00D31B12">
        <w:rPr>
          <w:rFonts w:eastAsiaTheme="minorHAnsi"/>
          <w:sz w:val="20"/>
          <w:szCs w:val="20"/>
          <w:lang w:eastAsia="en-US"/>
        </w:rPr>
        <w:t>гКБК</w:t>
      </w:r>
      <w:proofErr w:type="spellEnd"/>
      <w:r w:rsidRPr="00D31B12">
        <w:rPr>
          <w:rFonts w:eastAsiaTheme="minorHAnsi"/>
          <w:sz w:val="20"/>
          <w:szCs w:val="20"/>
          <w:lang w:eastAsia="en-US"/>
        </w:rPr>
        <w:t xml:space="preserve"> - </w:t>
      </w:r>
      <w:proofErr w:type="spellStart"/>
      <w:r w:rsidRPr="00D31B12">
        <w:rPr>
          <w:rFonts w:eastAsiaTheme="minorHAnsi"/>
          <w:sz w:val="20"/>
          <w:szCs w:val="20"/>
          <w:lang w:eastAsia="en-US"/>
        </w:rPr>
        <w:t>группировочный</w:t>
      </w:r>
      <w:proofErr w:type="spellEnd"/>
      <w:r w:rsidRPr="00D31B12">
        <w:rPr>
          <w:rFonts w:eastAsiaTheme="minorHAnsi"/>
          <w:sz w:val="20"/>
          <w:szCs w:val="20"/>
          <w:lang w:eastAsia="en-US"/>
        </w:rPr>
        <w:t xml:space="preserve"> код бюджетной классификации Российской Федерации;</w:t>
      </w:r>
    </w:p>
    <w:p w:rsidR="00D31B12" w:rsidRPr="00D31B12" w:rsidRDefault="00D31B12" w:rsidP="00D31B12">
      <w:pPr>
        <w:autoSpaceDE w:val="0"/>
        <w:autoSpaceDN w:val="0"/>
        <w:adjustRightInd w:val="0"/>
        <w:spacing w:before="220" w:after="0" w:line="240" w:lineRule="auto"/>
        <w:ind w:firstLine="540"/>
        <w:rPr>
          <w:rFonts w:eastAsiaTheme="minorHAnsi"/>
          <w:sz w:val="20"/>
          <w:szCs w:val="20"/>
          <w:lang w:eastAsia="en-US"/>
        </w:rPr>
      </w:pPr>
      <w:r w:rsidRPr="00D31B12">
        <w:rPr>
          <w:rFonts w:eastAsiaTheme="minorHAnsi"/>
          <w:sz w:val="20"/>
          <w:szCs w:val="20"/>
          <w:lang w:eastAsia="en-US"/>
        </w:rPr>
        <w:t>КДБ - код классификации доходов бюджетов;</w:t>
      </w:r>
    </w:p>
    <w:p w:rsidR="00D31B12" w:rsidRPr="00D31B12" w:rsidRDefault="00D31B12" w:rsidP="00D31B12">
      <w:pPr>
        <w:autoSpaceDE w:val="0"/>
        <w:autoSpaceDN w:val="0"/>
        <w:adjustRightInd w:val="0"/>
        <w:spacing w:before="220" w:after="0" w:line="240" w:lineRule="auto"/>
        <w:ind w:firstLine="540"/>
        <w:rPr>
          <w:rFonts w:eastAsiaTheme="minorHAnsi"/>
          <w:sz w:val="20"/>
          <w:szCs w:val="20"/>
          <w:lang w:eastAsia="en-US"/>
        </w:rPr>
      </w:pPr>
      <w:r w:rsidRPr="00D31B12">
        <w:rPr>
          <w:rFonts w:eastAsiaTheme="minorHAnsi"/>
          <w:sz w:val="20"/>
          <w:szCs w:val="20"/>
          <w:lang w:eastAsia="en-US"/>
        </w:rPr>
        <w:t>КРБ - код классификации расходов бюджетов;</w:t>
      </w:r>
    </w:p>
    <w:p w:rsidR="00D31B12" w:rsidRPr="00D31B12" w:rsidRDefault="00D31B12" w:rsidP="00D31B12">
      <w:pPr>
        <w:autoSpaceDE w:val="0"/>
        <w:autoSpaceDN w:val="0"/>
        <w:adjustRightInd w:val="0"/>
        <w:spacing w:before="220" w:after="0" w:line="240" w:lineRule="auto"/>
        <w:ind w:firstLine="540"/>
        <w:rPr>
          <w:rFonts w:eastAsiaTheme="minorHAnsi"/>
          <w:sz w:val="20"/>
          <w:szCs w:val="20"/>
          <w:lang w:eastAsia="en-US"/>
        </w:rPr>
      </w:pPr>
      <w:r w:rsidRPr="00D31B12">
        <w:rPr>
          <w:rFonts w:eastAsiaTheme="minorHAnsi"/>
          <w:sz w:val="20"/>
          <w:szCs w:val="20"/>
          <w:lang w:eastAsia="en-US"/>
        </w:rPr>
        <w:t xml:space="preserve">КИФ - код </w:t>
      </w:r>
      <w:proofErr w:type="gramStart"/>
      <w:r w:rsidRPr="00D31B12">
        <w:rPr>
          <w:rFonts w:eastAsiaTheme="minorHAnsi"/>
          <w:sz w:val="20"/>
          <w:szCs w:val="20"/>
          <w:lang w:eastAsia="en-US"/>
        </w:rPr>
        <w:t>классификации источников финансирования дефицитов бюджетов</w:t>
      </w:r>
      <w:proofErr w:type="gramEnd"/>
      <w:r w:rsidRPr="00D31B12">
        <w:rPr>
          <w:rFonts w:eastAsiaTheme="minorHAnsi"/>
          <w:sz w:val="20"/>
          <w:szCs w:val="20"/>
          <w:lang w:eastAsia="en-US"/>
        </w:rPr>
        <w:t>.</w:t>
      </w:r>
    </w:p>
    <w:p w:rsidR="00D31B12" w:rsidRPr="00D31B12" w:rsidRDefault="00D31B12" w:rsidP="00D31B12">
      <w:pPr>
        <w:autoSpaceDE w:val="0"/>
        <w:autoSpaceDN w:val="0"/>
        <w:adjustRightInd w:val="0"/>
        <w:spacing w:before="220" w:after="0" w:line="240" w:lineRule="auto"/>
        <w:ind w:firstLine="540"/>
        <w:rPr>
          <w:rFonts w:eastAsiaTheme="minorHAnsi"/>
          <w:sz w:val="20"/>
          <w:szCs w:val="20"/>
          <w:lang w:eastAsia="en-US"/>
        </w:rPr>
      </w:pPr>
      <w:r w:rsidRPr="00D31B12">
        <w:rPr>
          <w:rFonts w:eastAsiaTheme="minorHAnsi"/>
          <w:sz w:val="20"/>
          <w:szCs w:val="20"/>
          <w:lang w:eastAsia="en-US"/>
        </w:rPr>
        <w:t>Если иное не установлено настоящей Инструкцией, отражение в номере счета бюджетного учета аналитического кода по бюджетной классификации осуществляется в следующем порядке:</w:t>
      </w:r>
    </w:p>
    <w:p w:rsidR="00D31B12" w:rsidRPr="00D31B12" w:rsidRDefault="00D31B12" w:rsidP="00D31B12">
      <w:pPr>
        <w:autoSpaceDE w:val="0"/>
        <w:autoSpaceDN w:val="0"/>
        <w:adjustRightInd w:val="0"/>
        <w:spacing w:before="220" w:after="0" w:line="240" w:lineRule="auto"/>
        <w:ind w:firstLine="540"/>
        <w:rPr>
          <w:rFonts w:eastAsiaTheme="minorHAnsi"/>
          <w:sz w:val="20"/>
          <w:szCs w:val="20"/>
          <w:lang w:eastAsia="en-US"/>
        </w:rPr>
      </w:pPr>
      <w:proofErr w:type="spellStart"/>
      <w:r w:rsidRPr="00D31B12">
        <w:rPr>
          <w:rFonts w:eastAsiaTheme="minorHAnsi"/>
          <w:sz w:val="20"/>
          <w:szCs w:val="20"/>
          <w:lang w:eastAsia="en-US"/>
        </w:rPr>
        <w:t>гКБК</w:t>
      </w:r>
      <w:proofErr w:type="spellEnd"/>
      <w:r w:rsidRPr="00D31B12">
        <w:rPr>
          <w:rFonts w:eastAsiaTheme="minorHAnsi"/>
          <w:sz w:val="20"/>
          <w:szCs w:val="20"/>
          <w:lang w:eastAsia="en-US"/>
        </w:rPr>
        <w:t xml:space="preserve"> - в 1 - 17 разрядах номера счета указываются нули;</w:t>
      </w:r>
    </w:p>
    <w:p w:rsidR="00D31B12" w:rsidRPr="00D31B12" w:rsidRDefault="00D31B12" w:rsidP="00D31B12">
      <w:pPr>
        <w:autoSpaceDE w:val="0"/>
        <w:autoSpaceDN w:val="0"/>
        <w:adjustRightInd w:val="0"/>
        <w:spacing w:before="220" w:after="0" w:line="240" w:lineRule="auto"/>
        <w:ind w:firstLine="540"/>
        <w:rPr>
          <w:rFonts w:eastAsiaTheme="minorHAnsi"/>
          <w:sz w:val="20"/>
          <w:szCs w:val="20"/>
          <w:lang w:eastAsia="en-US"/>
        </w:rPr>
      </w:pPr>
      <w:r w:rsidRPr="00D31B12">
        <w:rPr>
          <w:rFonts w:eastAsiaTheme="minorHAnsi"/>
          <w:sz w:val="20"/>
          <w:szCs w:val="20"/>
          <w:lang w:eastAsia="en-US"/>
        </w:rPr>
        <w:t>КРБ - в 1 - 17 разрядах номера счета указываются 4 - 20 разряды кода расходов бюджета: код раздела, подраздела, целевой статьи и вида расходов;</w:t>
      </w:r>
    </w:p>
    <w:p w:rsidR="00D31B12" w:rsidRPr="00D31B12" w:rsidRDefault="00D31B12" w:rsidP="00D31B12">
      <w:pPr>
        <w:autoSpaceDE w:val="0"/>
        <w:autoSpaceDN w:val="0"/>
        <w:adjustRightInd w:val="0"/>
        <w:spacing w:before="220" w:after="0" w:line="240" w:lineRule="auto"/>
        <w:ind w:firstLine="540"/>
        <w:rPr>
          <w:rFonts w:eastAsiaTheme="minorHAnsi"/>
          <w:sz w:val="20"/>
          <w:szCs w:val="20"/>
          <w:lang w:eastAsia="en-US"/>
        </w:rPr>
      </w:pPr>
      <w:r w:rsidRPr="00D31B12">
        <w:rPr>
          <w:rFonts w:eastAsiaTheme="minorHAnsi"/>
          <w:sz w:val="20"/>
          <w:szCs w:val="20"/>
          <w:lang w:eastAsia="en-US"/>
        </w:rPr>
        <w:t>КДБ - в 1 - 17 разрядах номера счета указываются 4 - 20 разряды кода доходов бюджета: код вида, подвида доходов бюджета;</w:t>
      </w:r>
    </w:p>
    <w:p w:rsidR="00D31B12" w:rsidRPr="00D31B12" w:rsidRDefault="00D31B12" w:rsidP="00D31B12">
      <w:pPr>
        <w:autoSpaceDE w:val="0"/>
        <w:autoSpaceDN w:val="0"/>
        <w:adjustRightInd w:val="0"/>
        <w:spacing w:before="220" w:after="0" w:line="240" w:lineRule="auto"/>
        <w:ind w:firstLine="540"/>
        <w:rPr>
          <w:rFonts w:eastAsiaTheme="minorHAnsi"/>
          <w:sz w:val="20"/>
          <w:szCs w:val="20"/>
          <w:lang w:eastAsia="en-US"/>
        </w:rPr>
      </w:pPr>
      <w:r w:rsidRPr="00D31B12">
        <w:rPr>
          <w:rFonts w:eastAsiaTheme="minorHAnsi"/>
          <w:sz w:val="20"/>
          <w:szCs w:val="20"/>
          <w:lang w:eastAsia="en-US"/>
        </w:rPr>
        <w:t>КИФ - в 1 - 17 разрядах номера счета указываются 4 - 20 разряды кода источников финансирования дефицита бюджета: код группы, подгруппы.</w:t>
      </w:r>
    </w:p>
    <w:p w:rsidR="00D31B12" w:rsidRPr="00D31B12" w:rsidRDefault="00D31B12" w:rsidP="00D31B12">
      <w:pPr>
        <w:autoSpaceDE w:val="0"/>
        <w:autoSpaceDN w:val="0"/>
        <w:adjustRightInd w:val="0"/>
        <w:spacing w:before="220" w:after="0" w:line="240" w:lineRule="auto"/>
        <w:ind w:firstLine="540"/>
        <w:rPr>
          <w:rFonts w:eastAsiaTheme="minorHAnsi"/>
          <w:sz w:val="20"/>
          <w:szCs w:val="20"/>
          <w:lang w:eastAsia="en-US"/>
        </w:rPr>
      </w:pPr>
      <w:r w:rsidRPr="00D31B12">
        <w:rPr>
          <w:rFonts w:eastAsiaTheme="minorHAnsi"/>
          <w:sz w:val="20"/>
          <w:szCs w:val="20"/>
          <w:lang w:eastAsia="en-US"/>
        </w:rPr>
        <w:t>При формировании номера счета финансовыми органами:</w:t>
      </w:r>
    </w:p>
    <w:p w:rsidR="00D31B12" w:rsidRPr="00D31B12" w:rsidRDefault="00D31B12" w:rsidP="00D31B12">
      <w:pPr>
        <w:autoSpaceDE w:val="0"/>
        <w:autoSpaceDN w:val="0"/>
        <w:adjustRightInd w:val="0"/>
        <w:spacing w:before="220" w:after="0" w:line="240" w:lineRule="auto"/>
        <w:ind w:firstLine="540"/>
        <w:rPr>
          <w:rFonts w:eastAsiaTheme="minorHAnsi"/>
          <w:sz w:val="20"/>
          <w:szCs w:val="20"/>
          <w:lang w:eastAsia="en-US"/>
        </w:rPr>
      </w:pPr>
      <w:proofErr w:type="gramStart"/>
      <w:r w:rsidRPr="00D31B12">
        <w:rPr>
          <w:rFonts w:eastAsiaTheme="minorHAnsi"/>
          <w:sz w:val="20"/>
          <w:szCs w:val="20"/>
          <w:lang w:eastAsia="en-US"/>
        </w:rPr>
        <w:t>КРБ - в 1 - 17 разрядах номера счета указываются первые 17 разрядов кода классификации расходов бюджетов, по которому осуществляется операция по исполнению бюджета бюджетной системы Российской Федерации;</w:t>
      </w:r>
      <w:proofErr w:type="gramEnd"/>
    </w:p>
    <w:p w:rsidR="00D31B12" w:rsidRPr="00D31B12" w:rsidRDefault="00D31B12" w:rsidP="00D31B12">
      <w:pPr>
        <w:autoSpaceDE w:val="0"/>
        <w:autoSpaceDN w:val="0"/>
        <w:adjustRightInd w:val="0"/>
        <w:spacing w:before="220" w:after="0" w:line="240" w:lineRule="auto"/>
        <w:ind w:firstLine="540"/>
        <w:rPr>
          <w:rFonts w:eastAsiaTheme="minorHAnsi"/>
          <w:sz w:val="20"/>
          <w:szCs w:val="20"/>
          <w:lang w:eastAsia="en-US"/>
        </w:rPr>
      </w:pPr>
      <w:proofErr w:type="gramStart"/>
      <w:r w:rsidRPr="00D31B12">
        <w:rPr>
          <w:rFonts w:eastAsiaTheme="minorHAnsi"/>
          <w:sz w:val="20"/>
          <w:szCs w:val="20"/>
          <w:lang w:eastAsia="en-US"/>
        </w:rPr>
        <w:t>КДБ - в 1 - 17 разрядах номера счета указываются первые 17 разрядов кода классификации доходов бюджетов, по которому осуществляется операция по исполнению бюджета бюджетной системы Российской Федерации;</w:t>
      </w:r>
      <w:proofErr w:type="gramEnd"/>
    </w:p>
    <w:p w:rsidR="00D31B12" w:rsidRPr="00D31B12" w:rsidRDefault="00D31B12" w:rsidP="00D31B12">
      <w:pPr>
        <w:autoSpaceDE w:val="0"/>
        <w:autoSpaceDN w:val="0"/>
        <w:adjustRightInd w:val="0"/>
        <w:spacing w:before="220" w:after="0" w:line="240" w:lineRule="auto"/>
        <w:ind w:firstLine="540"/>
        <w:rPr>
          <w:rFonts w:eastAsiaTheme="minorHAnsi"/>
          <w:sz w:val="20"/>
          <w:szCs w:val="20"/>
          <w:lang w:eastAsia="en-US"/>
        </w:rPr>
      </w:pPr>
      <w:r w:rsidRPr="00D31B12">
        <w:rPr>
          <w:rFonts w:eastAsiaTheme="minorHAnsi"/>
          <w:sz w:val="20"/>
          <w:szCs w:val="20"/>
          <w:lang w:eastAsia="en-US"/>
        </w:rPr>
        <w:t xml:space="preserve">КИФ - в 1 - 17 разрядах номера счета указываются первые 17 разрядов </w:t>
      </w:r>
      <w:proofErr w:type="gramStart"/>
      <w:r w:rsidRPr="00D31B12">
        <w:rPr>
          <w:rFonts w:eastAsiaTheme="minorHAnsi"/>
          <w:sz w:val="20"/>
          <w:szCs w:val="20"/>
          <w:lang w:eastAsia="en-US"/>
        </w:rPr>
        <w:t>кода классификации источников финансирования дефицитов</w:t>
      </w:r>
      <w:proofErr w:type="gramEnd"/>
      <w:r w:rsidRPr="00D31B12">
        <w:rPr>
          <w:rFonts w:eastAsiaTheme="minorHAnsi"/>
          <w:sz w:val="20"/>
          <w:szCs w:val="20"/>
          <w:lang w:eastAsia="en-US"/>
        </w:rPr>
        <w:t xml:space="preserve"> бюджетов, по которому осуществляется операция, по исполнению бюджета бюджетной системы Российской Федерации;</w:t>
      </w:r>
    </w:p>
    <w:p w:rsidR="00D31B12" w:rsidRPr="00D31B12" w:rsidRDefault="00D31B12" w:rsidP="00D31B12">
      <w:pPr>
        <w:autoSpaceDE w:val="0"/>
        <w:autoSpaceDN w:val="0"/>
        <w:adjustRightInd w:val="0"/>
        <w:spacing w:before="220" w:after="0" w:line="240" w:lineRule="auto"/>
        <w:ind w:firstLine="0"/>
        <w:rPr>
          <w:rFonts w:eastAsiaTheme="minorHAnsi"/>
          <w:sz w:val="20"/>
          <w:szCs w:val="20"/>
          <w:lang w:eastAsia="en-US"/>
        </w:rPr>
      </w:pPr>
      <w:proofErr w:type="gramStart"/>
      <w:r w:rsidRPr="00D31B12">
        <w:rPr>
          <w:rFonts w:eastAsiaTheme="minorHAnsi"/>
          <w:sz w:val="20"/>
          <w:szCs w:val="20"/>
          <w:lang w:eastAsia="en-US"/>
        </w:rPr>
        <w:t>XXX - соответствующий аналитический код поступлений и выбытий объекта учета, отражаемый в 24 - 26 разрядах номера счета, соответствующий разрядам с 18 по 20 кода классификации доходов бюджетов (аналитическая группа подвида доходов бюджетов), расходов бюджетов (код вида расходов), источников финансирования дефицитов бюджетов (аналитическая группа вида источников финансирования дефицитов бюджетов), по которому осуществляется операция по исполнению бюджета бюджетной системы Российской Федерации, если иное</w:t>
      </w:r>
      <w:proofErr w:type="gramEnd"/>
      <w:r w:rsidRPr="00D31B12">
        <w:rPr>
          <w:rFonts w:eastAsiaTheme="minorHAnsi"/>
          <w:sz w:val="20"/>
          <w:szCs w:val="20"/>
          <w:lang w:eastAsia="en-US"/>
        </w:rPr>
        <w:t xml:space="preserve"> не установлено настоящей Инструкцией.</w:t>
      </w:r>
    </w:p>
    <w:p w:rsidR="00D31B12" w:rsidRPr="00D31B12" w:rsidRDefault="00D31B12" w:rsidP="00D31B12">
      <w:pPr>
        <w:autoSpaceDE w:val="0"/>
        <w:autoSpaceDN w:val="0"/>
        <w:adjustRightInd w:val="0"/>
        <w:spacing w:before="220" w:after="0" w:line="240" w:lineRule="auto"/>
        <w:ind w:firstLine="0"/>
        <w:rPr>
          <w:rFonts w:eastAsiaTheme="minorHAnsi"/>
          <w:sz w:val="20"/>
          <w:szCs w:val="20"/>
          <w:lang w:eastAsia="en-US"/>
        </w:rPr>
      </w:pPr>
      <w:r w:rsidRPr="00D31B12">
        <w:rPr>
          <w:rFonts w:eastAsiaTheme="minorHAnsi"/>
          <w:sz w:val="20"/>
          <w:szCs w:val="20"/>
          <w:lang w:eastAsia="en-US"/>
        </w:rPr>
        <w:t>&lt;2</w:t>
      </w:r>
      <w:proofErr w:type="gramStart"/>
      <w:r w:rsidRPr="00D31B12">
        <w:rPr>
          <w:rFonts w:eastAsiaTheme="minorHAnsi"/>
          <w:sz w:val="20"/>
          <w:szCs w:val="20"/>
          <w:lang w:eastAsia="en-US"/>
        </w:rPr>
        <w:t>&gt; В</w:t>
      </w:r>
      <w:proofErr w:type="gramEnd"/>
      <w:r w:rsidRPr="00D31B12">
        <w:rPr>
          <w:rFonts w:eastAsiaTheme="minorHAnsi"/>
          <w:sz w:val="20"/>
          <w:szCs w:val="20"/>
          <w:lang w:eastAsia="en-US"/>
        </w:rPr>
        <w:t xml:space="preserve"> 22-ом разряде номера счета отражается соответствующая группа объекта учета.</w:t>
      </w:r>
    </w:p>
    <w:p w:rsidR="00D31B12" w:rsidRDefault="00D31B12" w:rsidP="004B5200">
      <w:pPr>
        <w:ind w:firstLine="0"/>
        <w:rPr>
          <w:sz w:val="24"/>
          <w:szCs w:val="24"/>
        </w:rPr>
      </w:pPr>
    </w:p>
    <w:p w:rsidR="00D31B12" w:rsidRDefault="00D31B12" w:rsidP="004B5200">
      <w:pPr>
        <w:ind w:firstLine="0"/>
        <w:rPr>
          <w:sz w:val="24"/>
          <w:szCs w:val="24"/>
        </w:rPr>
      </w:pPr>
    </w:p>
    <w:p w:rsidR="00D31B12" w:rsidRPr="00EA1A2A" w:rsidRDefault="00D31B12" w:rsidP="004B5200">
      <w:pPr>
        <w:ind w:firstLine="0"/>
        <w:rPr>
          <w:sz w:val="24"/>
          <w:szCs w:val="24"/>
        </w:rPr>
      </w:pPr>
    </w:p>
    <w:sectPr w:rsidR="00D31B12" w:rsidRPr="00EA1A2A" w:rsidSect="005F2D6A">
      <w:headerReference w:type="default" r:id="rId160"/>
      <w:footerReference w:type="default" r:id="rId161"/>
      <w:footerReference w:type="first" r:id="rId162"/>
      <w:footnotePr>
        <w:numRestart w:val="eachSect"/>
      </w:footnotePr>
      <w:pgSz w:w="11907" w:h="16839" w:code="9"/>
      <w:pgMar w:top="1134" w:right="850" w:bottom="851"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D6A" w:rsidRDefault="005F2D6A">
      <w:pPr>
        <w:spacing w:before="0" w:after="0" w:line="240" w:lineRule="auto"/>
      </w:pPr>
      <w:r>
        <w:separator/>
      </w:r>
    </w:p>
  </w:endnote>
  <w:endnote w:type="continuationSeparator" w:id="0">
    <w:p w:rsidR="005F2D6A" w:rsidRDefault="005F2D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D6A" w:rsidRPr="005F2D6A" w:rsidRDefault="005F2D6A" w:rsidP="005F2D6A">
    <w:pPr>
      <w:pStyle w:val="af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D6A" w:rsidRPr="005F2D6A" w:rsidRDefault="005F2D6A" w:rsidP="005F2D6A">
    <w:pPr>
      <w:pStyle w:val="af8"/>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D6A" w:rsidRPr="005F2D6A" w:rsidRDefault="005F2D6A" w:rsidP="005F2D6A">
    <w:pPr>
      <w:pStyle w:val="af8"/>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D6A" w:rsidRPr="005F2D6A" w:rsidRDefault="005F2D6A" w:rsidP="005F2D6A">
    <w:pPr>
      <w:pStyle w:val="af8"/>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D6A" w:rsidRPr="005F2D6A" w:rsidRDefault="005F2D6A" w:rsidP="005F2D6A">
    <w:pPr>
      <w:pStyle w:val="af8"/>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D6A" w:rsidRPr="005F2D6A" w:rsidRDefault="005F2D6A" w:rsidP="005F2D6A">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D6A" w:rsidRPr="005F2D6A" w:rsidRDefault="005F2D6A" w:rsidP="005F2D6A">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D6A" w:rsidRDefault="005F2D6A">
    <w:pPr>
      <w:pStyle w:val="af8"/>
    </w:pPr>
    <w:r>
      <w:t xml:space="preserve">страница </w:t>
    </w:r>
    <w:r>
      <w:fldChar w:fldCharType="begin"/>
    </w:r>
    <w:r>
      <w:instrText>=</w:instrText>
    </w:r>
    <w:r>
      <w:fldChar w:fldCharType="begin"/>
    </w:r>
    <w:r>
      <w:instrText>PAGE \* MERGEFORMAT</w:instrText>
    </w:r>
    <w:r>
      <w:fldChar w:fldCharType="separate"/>
    </w:r>
    <w:r>
      <w:rPr>
        <w:noProof/>
      </w:rPr>
      <w:instrText>2</w:instrText>
    </w:r>
    <w:r>
      <w:rPr>
        <w:noProof/>
      </w:rPr>
      <w:fldChar w:fldCharType="end"/>
    </w:r>
    <w:r>
      <w:instrText>-</w:instrText>
    </w:r>
    <w:r>
      <w:fldChar w:fldCharType="begin"/>
    </w:r>
    <w:r>
      <w:instrText>PAGEREF _docStart_8</w:instrText>
    </w:r>
    <w:r>
      <w:fldChar w:fldCharType="separate"/>
    </w:r>
    <w:r w:rsidR="008760D1">
      <w:rPr>
        <w:b/>
        <w:bCs/>
        <w:noProof/>
      </w:rPr>
      <w:instrText>Ошибка! Закладка не определена.</w:instrText>
    </w:r>
    <w:r>
      <w:rPr>
        <w:noProof/>
      </w:rPr>
      <w:fldChar w:fldCharType="end"/>
    </w:r>
    <w:r>
      <w:instrText>+1</w:instrText>
    </w:r>
    <w:r>
      <w:fldChar w:fldCharType="separate"/>
    </w:r>
    <w:r w:rsidR="008760D1">
      <w:rPr>
        <w:b/>
        <w:noProof/>
      </w:rPr>
      <w:t>!Синтаксическая ошибка, !</w:t>
    </w:r>
    <w:r>
      <w:fldChar w:fldCharType="end"/>
    </w:r>
    <w:r>
      <w:t xml:space="preserve"> </w:t>
    </w:r>
    <w:proofErr w:type="gramStart"/>
    <w:r>
      <w:t>из</w:t>
    </w:r>
    <w:proofErr w:type="gramEnd"/>
    <w:r>
      <w:t xml:space="preserve"> </w:t>
    </w:r>
    <w:r>
      <w:fldChar w:fldCharType="begin"/>
    </w:r>
    <w:r>
      <w:instrText>=</w:instrText>
    </w:r>
    <w:r>
      <w:fldChar w:fldCharType="begin"/>
    </w:r>
    <w:r>
      <w:instrText>PAGEREF _docEnd_8</w:instrText>
    </w:r>
    <w:r>
      <w:fldChar w:fldCharType="separate"/>
    </w:r>
    <w:r w:rsidR="008760D1">
      <w:rPr>
        <w:noProof/>
      </w:rPr>
      <w:instrText>1</w:instrText>
    </w:r>
    <w:r>
      <w:rPr>
        <w:noProof/>
      </w:rPr>
      <w:fldChar w:fldCharType="end"/>
    </w:r>
    <w:r>
      <w:instrText>-</w:instrText>
    </w:r>
    <w:r>
      <w:fldChar w:fldCharType="begin"/>
    </w:r>
    <w:r>
      <w:instrText>PAGEREF _docStart_8</w:instrText>
    </w:r>
    <w:r>
      <w:fldChar w:fldCharType="separate"/>
    </w:r>
    <w:r w:rsidR="008760D1">
      <w:rPr>
        <w:b/>
        <w:bCs/>
        <w:noProof/>
      </w:rPr>
      <w:instrText>Ошибка! Закладка не определена.</w:instrText>
    </w:r>
    <w:r>
      <w:rPr>
        <w:noProof/>
      </w:rPr>
      <w:fldChar w:fldCharType="end"/>
    </w:r>
    <w:r>
      <w:instrText>+1</w:instrText>
    </w:r>
    <w:r>
      <w:fldChar w:fldCharType="separate"/>
    </w:r>
    <w:r w:rsidR="008760D1">
      <w:rPr>
        <w:b/>
        <w:noProof/>
      </w:rPr>
      <w:t>!Синтаксическая ошибка, !</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D6A" w:rsidRPr="005F2D6A" w:rsidRDefault="005F2D6A" w:rsidP="005F2D6A">
    <w:pPr>
      <w:pStyle w:val="af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D6A" w:rsidRPr="005F2D6A" w:rsidRDefault="005F2D6A" w:rsidP="005F2D6A">
    <w:pPr>
      <w:pStyle w:val="af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D6A" w:rsidRPr="005F2D6A" w:rsidRDefault="005F2D6A" w:rsidP="005F2D6A">
    <w:pPr>
      <w:pStyle w:val="af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D6A" w:rsidRPr="005F2D6A" w:rsidRDefault="005F2D6A" w:rsidP="005F2D6A">
    <w:pPr>
      <w:pStyle w:val="af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D6A" w:rsidRPr="005F2D6A" w:rsidRDefault="005F2D6A" w:rsidP="005F2D6A">
    <w:pPr>
      <w:pStyle w:val="af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D6A" w:rsidRPr="005F2D6A" w:rsidRDefault="005F2D6A" w:rsidP="005F2D6A">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D6A" w:rsidRDefault="005F2D6A">
      <w:pPr>
        <w:spacing w:before="0" w:after="0" w:line="240" w:lineRule="auto"/>
      </w:pPr>
      <w:r>
        <w:separator/>
      </w:r>
    </w:p>
  </w:footnote>
  <w:footnote w:type="continuationSeparator" w:id="0">
    <w:p w:rsidR="005F2D6A" w:rsidRDefault="005F2D6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D6A" w:rsidRDefault="005F2D6A">
    <w:pPr>
      <w:pStyle w:val="af6"/>
    </w:pP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D6A" w:rsidRPr="005F2D6A" w:rsidRDefault="005F2D6A" w:rsidP="005F2D6A">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D6A" w:rsidRDefault="005F2D6A">
    <w:pPr>
      <w:pStyle w:val="af6"/>
    </w:pPr>
    <w:r>
      <w:t>Порядок организации и осуществления внутреннего контроля</w:t>
    </w:r>
    <w:r>
      <w:b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D6A" w:rsidRDefault="005F2D6A">
    <w:pPr>
      <w:pStyle w:val="af6"/>
    </w:pPr>
    <w:r>
      <w:b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D6A" w:rsidRDefault="005F2D6A">
    <w:pPr>
      <w:pStyle w:val="af6"/>
    </w:pPr>
    <w:r>
      <w:b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D6A" w:rsidRDefault="005F2D6A">
    <w:pPr>
      <w:pStyle w:val="af6"/>
    </w:pPr>
    <w:r>
      <w:b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D6A" w:rsidRDefault="005F2D6A">
    <w:pPr>
      <w:pStyle w:val="af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D6A" w:rsidRDefault="005F2D6A">
    <w:pPr>
      <w:pStyle w:val="af6"/>
    </w:pPr>
  </w:p>
  <w:p w:rsidR="005F2D6A" w:rsidRDefault="005F2D6A">
    <w:pPr>
      <w:pStyle w:val="af6"/>
    </w:pP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none"/>
      <w:suff w:val="space"/>
      <w:lvlText w:val=""/>
      <w:lvlJc w:val="left"/>
      <w:pPr>
        <w:ind w:left="0" w:firstLine="0"/>
      </w:pPr>
    </w:lvl>
  </w:abstractNum>
  <w:abstractNum w:abstractNumId="1">
    <w:nsid w:val="00000002"/>
    <w:multiLevelType w:val="singleLevel"/>
    <w:tmpl w:val="00000000"/>
    <w:lvl w:ilvl="0">
      <w:numFmt w:val="bullet"/>
      <w:suff w:val="space"/>
      <w:lvlText w:val="•"/>
      <w:lvlJc w:val="left"/>
      <w:pPr>
        <w:ind w:left="0" w:firstLine="0"/>
      </w:pPr>
    </w:lvl>
  </w:abstractNum>
  <w:abstractNum w:abstractNumId="2">
    <w:nsid w:val="00000003"/>
    <w:multiLevelType w:val="singleLevel"/>
    <w:tmpl w:val="00000000"/>
    <w:lvl w:ilvl="0">
      <w:numFmt w:val="bullet"/>
      <w:suff w:val="space"/>
      <w:lvlText w:val="o"/>
      <w:lvlJc w:val="left"/>
      <w:pPr>
        <w:ind w:left="0" w:firstLine="0"/>
      </w:pPr>
    </w:lvl>
  </w:abstractNum>
  <w:abstractNum w:abstractNumId="3">
    <w:nsid w:val="00000004"/>
    <w:multiLevelType w:val="singleLevel"/>
    <w:tmpl w:val="00000000"/>
    <w:lvl w:ilvl="0">
      <w:numFmt w:val="bullet"/>
      <w:suff w:val="space"/>
      <w:lvlText w:val="■"/>
      <w:lvlJc w:val="left"/>
      <w:pPr>
        <w:ind w:left="0" w:firstLine="0"/>
      </w:pPr>
    </w:lvl>
  </w:abstractNum>
  <w:abstractNum w:abstractNumId="4">
    <w:nsid w:val="00000005"/>
    <w:multiLevelType w:val="singleLevel"/>
    <w:tmpl w:val="00000000"/>
    <w:lvl w:ilvl="0">
      <w:start w:val="1"/>
      <w:numFmt w:val="bullet"/>
      <w:suff w:val="space"/>
      <w:lvlText w:val="-"/>
      <w:lvlJc w:val="left"/>
      <w:pPr>
        <w:ind w:left="0" w:firstLine="0"/>
      </w:pPr>
    </w:lvl>
  </w:abstractNum>
  <w:abstractNum w:abstractNumId="5">
    <w:nsid w:val="00000006"/>
    <w:multiLevelType w:val="singleLevel"/>
    <w:tmpl w:val="00000000"/>
    <w:lvl w:ilvl="0">
      <w:start w:val="1"/>
      <w:numFmt w:val="decimal"/>
      <w:suff w:val="space"/>
      <w:lvlText w:val="%1."/>
      <w:lvlJc w:val="left"/>
      <w:pPr>
        <w:ind w:left="0" w:firstLine="0"/>
      </w:pPr>
    </w:lvl>
  </w:abstractNum>
  <w:abstractNum w:abstractNumId="6">
    <w:nsid w:val="00000007"/>
    <w:multiLevelType w:val="singleLevel"/>
    <w:tmpl w:val="00000000"/>
    <w:lvl w:ilvl="0">
      <w:start w:val="1"/>
      <w:numFmt w:val="decimal"/>
      <w:suff w:val="space"/>
      <w:lvlText w:val="%1)"/>
      <w:lvlJc w:val="left"/>
      <w:pPr>
        <w:ind w:left="0" w:firstLine="0"/>
      </w:pPr>
    </w:lvl>
  </w:abstractNum>
  <w:abstractNum w:abstractNumId="7">
    <w:nsid w:val="00000008"/>
    <w:multiLevelType w:val="singleLevel"/>
    <w:tmpl w:val="00000000"/>
    <w:lvl w:ilvl="0">
      <w:start w:val="1"/>
      <w:numFmt w:val="upperRoman"/>
      <w:suff w:val="space"/>
      <w:lvlText w:val="%1."/>
      <w:lvlJc w:val="left"/>
      <w:pPr>
        <w:ind w:left="0" w:firstLine="0"/>
      </w:pPr>
    </w:lvl>
  </w:abstractNum>
  <w:abstractNum w:abstractNumId="8">
    <w:nsid w:val="00000009"/>
    <w:multiLevelType w:val="singleLevel"/>
    <w:tmpl w:val="00000000"/>
    <w:lvl w:ilvl="0">
      <w:start w:val="1"/>
      <w:numFmt w:val="lowerRoman"/>
      <w:suff w:val="space"/>
      <w:lvlText w:val="%1."/>
      <w:lvlJc w:val="left"/>
      <w:pPr>
        <w:ind w:left="0" w:firstLine="0"/>
      </w:pPr>
    </w:lvl>
  </w:abstractNum>
  <w:abstractNum w:abstractNumId="9">
    <w:nsid w:val="0000000A"/>
    <w:multiLevelType w:val="singleLevel"/>
    <w:tmpl w:val="00000000"/>
    <w:lvl w:ilvl="0">
      <w:start w:val="1"/>
      <w:numFmt w:val="upperLetter"/>
      <w:suff w:val="space"/>
      <w:lvlText w:val="%1."/>
      <w:lvlJc w:val="left"/>
      <w:pPr>
        <w:ind w:left="0" w:firstLine="0"/>
      </w:pPr>
    </w:lvl>
  </w:abstractNum>
  <w:abstractNum w:abstractNumId="10">
    <w:nsid w:val="0000000B"/>
    <w:multiLevelType w:val="singleLevel"/>
    <w:tmpl w:val="00000000"/>
    <w:lvl w:ilvl="0">
      <w:start w:val="1"/>
      <w:numFmt w:val="lowerLetter"/>
      <w:suff w:val="space"/>
      <w:lvlText w:val="%1."/>
      <w:lvlJc w:val="left"/>
      <w:pPr>
        <w:ind w:left="0" w:firstLine="0"/>
      </w:pPr>
    </w:lvl>
  </w:abstractNum>
  <w:abstractNum w:abstractNumId="11">
    <w:nsid w:val="4F3F770A"/>
    <w:multiLevelType w:val="multilevel"/>
    <w:tmpl w:val="17A20D5C"/>
    <w:lvl w:ilvl="0">
      <w:start w:val="1"/>
      <w:numFmt w:val="decimal"/>
      <w:pStyle w:val="1"/>
      <w:suff w:val="space"/>
      <w:lvlText w:val="%1."/>
      <w:lvlJc w:val="left"/>
      <w:rPr>
        <w:rFonts w:hint="default"/>
      </w:rPr>
    </w:lvl>
    <w:lvl w:ilvl="1">
      <w:start w:val="1"/>
      <w:numFmt w:val="decimal"/>
      <w:pStyle w:val="2"/>
      <w:suff w:val="space"/>
      <w:lvlText w:val="%1.%2."/>
      <w:lvlJc w:val="left"/>
      <w:rPr>
        <w:rFonts w:hint="default"/>
        <w:sz w:val="24"/>
        <w:szCs w:val="24"/>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12">
    <w:nsid w:val="4F8F791F"/>
    <w:multiLevelType w:val="hybridMultilevel"/>
    <w:tmpl w:val="3EBAEDEC"/>
    <w:lvl w:ilvl="0" w:tplc="04190005">
      <w:start w:val="1"/>
      <w:numFmt w:val="bullet"/>
      <w:lvlText w:val=""/>
      <w:lvlJc w:val="left"/>
      <w:pPr>
        <w:tabs>
          <w:tab w:val="num" w:pos="1068"/>
        </w:tabs>
        <w:ind w:left="1068" w:hanging="360"/>
      </w:pPr>
      <w:rPr>
        <w:rFonts w:ascii="Wingdings" w:hAnsi="Wingdings" w:hint="default"/>
      </w:rPr>
    </w:lvl>
    <w:lvl w:ilvl="1" w:tplc="F356F05A">
      <w:start w:val="1"/>
      <w:numFmt w:val="decimal"/>
      <w:lvlText w:val="%2."/>
      <w:lvlJc w:val="left"/>
      <w:pPr>
        <w:tabs>
          <w:tab w:val="num" w:pos="1788"/>
        </w:tabs>
        <w:ind w:left="1788" w:hanging="360"/>
      </w:pPr>
      <w:rPr>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num>
  <w:num w:numId="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SortMethod w:val="0000"/>
  <w:defaultTabStop w:val="720"/>
  <w:characterSpacingControl w:val="doNotCompress"/>
  <w:hdrShapeDefaults>
    <o:shapedefaults v:ext="edit" spidmax="2867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D40"/>
    <w:rsid w:val="00001751"/>
    <w:rsid w:val="00011D79"/>
    <w:rsid w:val="000176B8"/>
    <w:rsid w:val="000719A6"/>
    <w:rsid w:val="000C3E89"/>
    <w:rsid w:val="000E5B42"/>
    <w:rsid w:val="001011E6"/>
    <w:rsid w:val="00126906"/>
    <w:rsid w:val="001304E4"/>
    <w:rsid w:val="001344C6"/>
    <w:rsid w:val="00143BE4"/>
    <w:rsid w:val="001634C2"/>
    <w:rsid w:val="00177206"/>
    <w:rsid w:val="001828CE"/>
    <w:rsid w:val="00183076"/>
    <w:rsid w:val="001A2FCD"/>
    <w:rsid w:val="001A3869"/>
    <w:rsid w:val="00215CA6"/>
    <w:rsid w:val="00261AD7"/>
    <w:rsid w:val="00283FB4"/>
    <w:rsid w:val="00290C67"/>
    <w:rsid w:val="002B1047"/>
    <w:rsid w:val="002E4FB9"/>
    <w:rsid w:val="003008AA"/>
    <w:rsid w:val="003366D2"/>
    <w:rsid w:val="00347AD9"/>
    <w:rsid w:val="00373C74"/>
    <w:rsid w:val="003A5398"/>
    <w:rsid w:val="003C7097"/>
    <w:rsid w:val="003D04DB"/>
    <w:rsid w:val="003D38D5"/>
    <w:rsid w:val="003F014B"/>
    <w:rsid w:val="003F668C"/>
    <w:rsid w:val="0040247D"/>
    <w:rsid w:val="004B5200"/>
    <w:rsid w:val="004B5237"/>
    <w:rsid w:val="004B7C2D"/>
    <w:rsid w:val="004C19EB"/>
    <w:rsid w:val="005101E3"/>
    <w:rsid w:val="00527C91"/>
    <w:rsid w:val="005357C8"/>
    <w:rsid w:val="005A33CA"/>
    <w:rsid w:val="005C397D"/>
    <w:rsid w:val="005C437E"/>
    <w:rsid w:val="005F2D6A"/>
    <w:rsid w:val="00617B36"/>
    <w:rsid w:val="00641DB0"/>
    <w:rsid w:val="00650381"/>
    <w:rsid w:val="006668DC"/>
    <w:rsid w:val="00683288"/>
    <w:rsid w:val="0068600F"/>
    <w:rsid w:val="00687E14"/>
    <w:rsid w:val="00691659"/>
    <w:rsid w:val="00692298"/>
    <w:rsid w:val="00694C4E"/>
    <w:rsid w:val="006A1CB4"/>
    <w:rsid w:val="006C1C5C"/>
    <w:rsid w:val="00720A42"/>
    <w:rsid w:val="007335E9"/>
    <w:rsid w:val="007516B2"/>
    <w:rsid w:val="0076559D"/>
    <w:rsid w:val="007B2DAB"/>
    <w:rsid w:val="007B619D"/>
    <w:rsid w:val="007E54F6"/>
    <w:rsid w:val="007E64F4"/>
    <w:rsid w:val="007F689B"/>
    <w:rsid w:val="00847E49"/>
    <w:rsid w:val="008510D1"/>
    <w:rsid w:val="008553D9"/>
    <w:rsid w:val="008760D1"/>
    <w:rsid w:val="00897BEE"/>
    <w:rsid w:val="008A1C7D"/>
    <w:rsid w:val="008B7D36"/>
    <w:rsid w:val="008D1FB9"/>
    <w:rsid w:val="008F7226"/>
    <w:rsid w:val="00913DD0"/>
    <w:rsid w:val="00922F37"/>
    <w:rsid w:val="0093378D"/>
    <w:rsid w:val="00950025"/>
    <w:rsid w:val="009A0619"/>
    <w:rsid w:val="009B7318"/>
    <w:rsid w:val="009E1E21"/>
    <w:rsid w:val="009E27FE"/>
    <w:rsid w:val="009F7C2A"/>
    <w:rsid w:val="00A04379"/>
    <w:rsid w:val="00A864AD"/>
    <w:rsid w:val="00A94161"/>
    <w:rsid w:val="00AA29E9"/>
    <w:rsid w:val="00AF7DE0"/>
    <w:rsid w:val="00B10022"/>
    <w:rsid w:val="00BC6F1F"/>
    <w:rsid w:val="00C42A63"/>
    <w:rsid w:val="00C85A8E"/>
    <w:rsid w:val="00C91C8A"/>
    <w:rsid w:val="00CA534E"/>
    <w:rsid w:val="00CA630B"/>
    <w:rsid w:val="00CB1C99"/>
    <w:rsid w:val="00CB7772"/>
    <w:rsid w:val="00CC2DD9"/>
    <w:rsid w:val="00CC4C44"/>
    <w:rsid w:val="00D23FA8"/>
    <w:rsid w:val="00D31B12"/>
    <w:rsid w:val="00D3432C"/>
    <w:rsid w:val="00D53273"/>
    <w:rsid w:val="00D64B70"/>
    <w:rsid w:val="00DB1B12"/>
    <w:rsid w:val="00DD5998"/>
    <w:rsid w:val="00DE320F"/>
    <w:rsid w:val="00E0141B"/>
    <w:rsid w:val="00E02C90"/>
    <w:rsid w:val="00E16B4C"/>
    <w:rsid w:val="00E6077E"/>
    <w:rsid w:val="00E97610"/>
    <w:rsid w:val="00EA1A2A"/>
    <w:rsid w:val="00EA2367"/>
    <w:rsid w:val="00EA6FE4"/>
    <w:rsid w:val="00EC0053"/>
    <w:rsid w:val="00F16727"/>
    <w:rsid w:val="00F16D40"/>
    <w:rsid w:val="00F26EE5"/>
    <w:rsid w:val="00F36DB1"/>
    <w:rsid w:val="00F65C08"/>
    <w:rsid w:val="00F776C6"/>
    <w:rsid w:val="00FE06D6"/>
    <w:rsid w:val="00FE1D9B"/>
    <w:rsid w:val="00FF6720"/>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39" w:unhideWhenUsed="0" w:qFormat="1"/>
    <w:lsdException w:name="caption" w:semiHidden="0" w:uiPriority="35" w:unhideWhenUsed="0" w:qFormat="1"/>
    <w:lsdException w:name="footnote reference" w:semiHidden="0" w:uiPriority="39"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FB784E"/>
    <w:pPr>
      <w:numPr>
        <w:ilvl w:val="1"/>
        <w:numId w:val="1"/>
      </w:numPr>
      <w:outlineLvl w:val="1"/>
    </w:pPr>
    <w:rPr>
      <w:bCs/>
      <w:szCs w:val="26"/>
    </w:rPr>
  </w:style>
  <w:style w:type="paragraph" w:styleId="3">
    <w:name w:val="heading 3"/>
    <w:basedOn w:val="a"/>
    <w:next w:val="a"/>
    <w:link w:val="30"/>
    <w:uiPriority w:val="9"/>
    <w:qFormat/>
    <w:rsid w:val="002C64AF"/>
    <w:pPr>
      <w:numPr>
        <w:ilvl w:val="2"/>
        <w:numId w:val="1"/>
      </w:numPr>
      <w:outlineLvl w:val="2"/>
    </w:pPr>
    <w:rPr>
      <w:bCs/>
    </w:rPr>
  </w:style>
  <w:style w:type="paragraph" w:styleId="4">
    <w:name w:val="heading 4"/>
    <w:basedOn w:val="a"/>
    <w:next w:val="a"/>
    <w:link w:val="40"/>
    <w:uiPriority w:val="9"/>
    <w:qFormat/>
    <w:rsid w:val="002C64AF"/>
    <w:pPr>
      <w:numPr>
        <w:ilvl w:val="3"/>
        <w:numId w:val="1"/>
      </w:numPr>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outlineLvl w:val="4"/>
    </w:pPr>
  </w:style>
  <w:style w:type="paragraph" w:styleId="6">
    <w:name w:val="heading 6"/>
    <w:basedOn w:val="a"/>
    <w:next w:val="a"/>
    <w:link w:val="60"/>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character" w:customStyle="1" w:styleId="10">
    <w:name w:val="Заголовок 1 Знак"/>
    <w:basedOn w:val="a0"/>
    <w:link w:val="heading1normalunnumbered"/>
    <w:uiPriority w:val="9"/>
    <w:rsid w:val="00B32490"/>
    <w:rPr>
      <w:rFonts w:ascii="Times New Roman" w:hAnsi="Times New Roman"/>
      <w:b/>
      <w:bCs/>
      <w:sz w:val="24"/>
      <w:szCs w:val="28"/>
      <w:lang w:val="ru-RU"/>
    </w:rPr>
  </w:style>
  <w:style w:type="character" w:customStyle="1" w:styleId="20">
    <w:name w:val="Заголовок 2 Знак"/>
    <w:basedOn w:val="a0"/>
    <w:link w:val="2"/>
    <w:uiPriority w:val="9"/>
    <w:rsid w:val="00FB784E"/>
    <w:rPr>
      <w:rFonts w:ascii="Times New Roman" w:hAnsi="Times New Roman"/>
      <w:bCs/>
      <w:sz w:val="20"/>
      <w:szCs w:val="26"/>
      <w:lang w:val="ru-RU"/>
    </w:rPr>
  </w:style>
  <w:style w:type="character" w:customStyle="1" w:styleId="30">
    <w:name w:val="Заголовок 3 Знак"/>
    <w:basedOn w:val="a0"/>
    <w:link w:val="3"/>
    <w:uiPriority w:val="9"/>
    <w:rsid w:val="002C64AF"/>
    <w:rPr>
      <w:rFonts w:ascii="Times New Roman" w:hAnsi="Times New Roman"/>
      <w:bCs/>
      <w:sz w:val="20"/>
      <w:lang w:val="ru-RU"/>
    </w:rPr>
  </w:style>
  <w:style w:type="character" w:customStyle="1" w:styleId="40">
    <w:name w:val="Заголовок 4 Знак"/>
    <w:basedOn w:val="a0"/>
    <w:link w:val="4"/>
    <w:uiPriority w:val="9"/>
    <w:rsid w:val="002C64AF"/>
    <w:rPr>
      <w:rFonts w:ascii="Times New Roman" w:hAnsi="Times New Roman"/>
      <w:bCs/>
      <w:iCs/>
      <w:sz w:val="20"/>
      <w:lang w:val="ru-RU"/>
    </w:rPr>
  </w:style>
  <w:style w:type="character" w:customStyle="1" w:styleId="50">
    <w:name w:val="Заголовок 5 Знак"/>
    <w:basedOn w:val="a0"/>
    <w:link w:val="5"/>
    <w:uiPriority w:val="9"/>
    <w:semiHidden/>
    <w:rsid w:val="002C64AF"/>
    <w:rPr>
      <w:sz w:val="20"/>
      <w:lang w:val="ru-RU"/>
    </w:rPr>
  </w:style>
  <w:style w:type="character" w:customStyle="1" w:styleId="60">
    <w:name w:val="Заголовок 6 Знак"/>
    <w:basedOn w:val="a0"/>
    <w:link w:val="6"/>
    <w:uiPriority w:val="9"/>
    <w:semiHidden/>
    <w:rsid w:val="0098229F"/>
    <w:rPr>
      <w:i/>
      <w:iCs/>
      <w:color w:val="243F60"/>
      <w:sz w:val="20"/>
      <w:lang w:val="ru-RU"/>
    </w:rPr>
  </w:style>
  <w:style w:type="character" w:customStyle="1" w:styleId="70">
    <w:name w:val="Заголовок 7 Знак"/>
    <w:basedOn w:val="a0"/>
    <w:link w:val="7"/>
    <w:uiPriority w:val="9"/>
    <w:semiHidden/>
    <w:rsid w:val="0098229F"/>
    <w:rPr>
      <w:i/>
      <w:iCs/>
      <w:color w:val="404040"/>
      <w:sz w:val="20"/>
      <w:lang w:val="ru-RU"/>
    </w:rPr>
  </w:style>
  <w:style w:type="character" w:customStyle="1" w:styleId="80">
    <w:name w:val="Заголовок 8 Знак"/>
    <w:basedOn w:val="a0"/>
    <w:link w:val="8"/>
    <w:uiPriority w:val="9"/>
    <w:semiHidden/>
    <w:rsid w:val="0098229F"/>
    <w:rPr>
      <w:color w:val="4F81BD"/>
      <w:sz w:val="20"/>
      <w:szCs w:val="20"/>
      <w:lang w:val="ru-RU"/>
    </w:rPr>
  </w:style>
  <w:style w:type="character" w:customStyle="1" w:styleId="90">
    <w:name w:val="Заголовок 9 Знак"/>
    <w:basedOn w:val="a0"/>
    <w:link w:val="9"/>
    <w:uiPriority w:val="9"/>
    <w:semiHidden/>
    <w:rsid w:val="0098229F"/>
    <w:rPr>
      <w:i/>
      <w:iCs/>
      <w:color w:val="404040"/>
      <w:sz w:val="20"/>
      <w:szCs w:val="20"/>
      <w:lang w:val="ru-RU"/>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Pr>
      <w:color w:val="0000FF"/>
      <w:u w:val="single"/>
    </w:rPr>
  </w:style>
  <w:style w:type="paragraph" w:styleId="afd">
    <w:name w:val="Balloon Text"/>
    <w:basedOn w:val="a"/>
    <w:link w:val="afe"/>
    <w:uiPriority w:val="99"/>
    <w:semiHidden/>
    <w:unhideWhenUsed/>
    <w:rsid w:val="00FE1D9B"/>
    <w:pPr>
      <w:spacing w:before="0"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FE1D9B"/>
    <w:rPr>
      <w:rFonts w:ascii="Tahoma" w:hAnsi="Tahoma" w:cs="Tahoma"/>
      <w:sz w:val="16"/>
      <w:szCs w:val="16"/>
    </w:rPr>
  </w:style>
  <w:style w:type="table" w:styleId="aff">
    <w:name w:val="Table Grid"/>
    <w:basedOn w:val="a1"/>
    <w:uiPriority w:val="59"/>
    <w:rsid w:val="007516B2"/>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7E54F6"/>
    <w:pPr>
      <w:widowControl w:val="0"/>
      <w:autoSpaceDE w:val="0"/>
      <w:autoSpaceDN w:val="0"/>
    </w:pPr>
    <w:rPr>
      <w:rFonts w:ascii="Calibri" w:hAnsi="Calibri" w:cs="Calibri"/>
      <w:sz w:val="22"/>
    </w:rPr>
  </w:style>
  <w:style w:type="paragraph" w:customStyle="1" w:styleId="ConsPlusNonformat">
    <w:name w:val="ConsPlusNonformat"/>
    <w:rsid w:val="00847E49"/>
    <w:pPr>
      <w:widowControl w:val="0"/>
      <w:autoSpaceDE w:val="0"/>
      <w:autoSpaceDN w:val="0"/>
    </w:pPr>
    <w:rPr>
      <w:rFonts w:ascii="Courier New" w:hAnsi="Courier New" w:cs="Courier New"/>
    </w:rPr>
  </w:style>
  <w:style w:type="numbering" w:customStyle="1" w:styleId="11">
    <w:name w:val="Нет списка1"/>
    <w:next w:val="a2"/>
    <w:uiPriority w:val="99"/>
    <w:semiHidden/>
    <w:unhideWhenUsed/>
    <w:rsid w:val="00D31B12"/>
  </w:style>
  <w:style w:type="paragraph" w:customStyle="1" w:styleId="ConsPlusTitle">
    <w:name w:val="ConsPlusTitle"/>
    <w:rsid w:val="00D31B12"/>
    <w:pPr>
      <w:widowControl w:val="0"/>
      <w:autoSpaceDE w:val="0"/>
      <w:autoSpaceDN w:val="0"/>
    </w:pPr>
    <w:rPr>
      <w:rFonts w:ascii="Calibri" w:hAnsi="Calibri" w:cs="Calibri"/>
      <w:b/>
      <w:sz w:val="22"/>
    </w:rPr>
  </w:style>
  <w:style w:type="paragraph" w:customStyle="1" w:styleId="ConsPlusCell">
    <w:name w:val="ConsPlusCell"/>
    <w:rsid w:val="00D31B12"/>
    <w:pPr>
      <w:widowControl w:val="0"/>
      <w:autoSpaceDE w:val="0"/>
      <w:autoSpaceDN w:val="0"/>
    </w:pPr>
    <w:rPr>
      <w:rFonts w:ascii="Courier New" w:hAnsi="Courier New" w:cs="Courier New"/>
    </w:rPr>
  </w:style>
  <w:style w:type="paragraph" w:customStyle="1" w:styleId="ConsPlusDocList">
    <w:name w:val="ConsPlusDocList"/>
    <w:rsid w:val="00D31B12"/>
    <w:pPr>
      <w:widowControl w:val="0"/>
      <w:autoSpaceDE w:val="0"/>
      <w:autoSpaceDN w:val="0"/>
    </w:pPr>
    <w:rPr>
      <w:rFonts w:ascii="Courier New" w:hAnsi="Courier New" w:cs="Courier New"/>
    </w:rPr>
  </w:style>
  <w:style w:type="paragraph" w:customStyle="1" w:styleId="ConsPlusTitlePage">
    <w:name w:val="ConsPlusTitlePage"/>
    <w:rsid w:val="00D31B12"/>
    <w:pPr>
      <w:widowControl w:val="0"/>
      <w:autoSpaceDE w:val="0"/>
      <w:autoSpaceDN w:val="0"/>
    </w:pPr>
    <w:rPr>
      <w:rFonts w:ascii="Tahoma" w:hAnsi="Tahoma" w:cs="Tahoma"/>
    </w:rPr>
  </w:style>
  <w:style w:type="paragraph" w:customStyle="1" w:styleId="ConsPlusJurTerm">
    <w:name w:val="ConsPlusJurTerm"/>
    <w:rsid w:val="00D31B12"/>
    <w:pPr>
      <w:widowControl w:val="0"/>
      <w:autoSpaceDE w:val="0"/>
      <w:autoSpaceDN w:val="0"/>
    </w:pPr>
    <w:rPr>
      <w:rFonts w:ascii="Tahoma" w:hAnsi="Tahoma" w:cs="Tahoma"/>
      <w:sz w:val="26"/>
    </w:rPr>
  </w:style>
  <w:style w:type="paragraph" w:customStyle="1" w:styleId="ConsPlusTextList">
    <w:name w:val="ConsPlusTextList"/>
    <w:rsid w:val="00D31B12"/>
    <w:pPr>
      <w:widowControl w:val="0"/>
      <w:autoSpaceDE w:val="0"/>
      <w:autoSpaceDN w:val="0"/>
    </w:pPr>
    <w:rPr>
      <w:rFonts w:ascii="Arial" w:hAnsi="Arial" w:cs="Arial"/>
    </w:rPr>
  </w:style>
  <w:style w:type="numbering" w:customStyle="1" w:styleId="23">
    <w:name w:val="Нет списка2"/>
    <w:next w:val="a2"/>
    <w:uiPriority w:val="99"/>
    <w:semiHidden/>
    <w:unhideWhenUsed/>
    <w:rsid w:val="00D31B12"/>
  </w:style>
  <w:style w:type="paragraph" w:styleId="aff0">
    <w:name w:val="Body Text"/>
    <w:basedOn w:val="a"/>
    <w:link w:val="aff1"/>
    <w:rsid w:val="006C1C5C"/>
    <w:pPr>
      <w:spacing w:before="0" w:after="0" w:line="240" w:lineRule="auto"/>
      <w:ind w:firstLine="0"/>
      <w:jc w:val="left"/>
    </w:pPr>
    <w:rPr>
      <w:szCs w:val="24"/>
    </w:rPr>
  </w:style>
  <w:style w:type="character" w:customStyle="1" w:styleId="aff1">
    <w:name w:val="Основной текст Знак"/>
    <w:basedOn w:val="a0"/>
    <w:link w:val="aff0"/>
    <w:rsid w:val="006C1C5C"/>
    <w:rPr>
      <w:sz w:val="22"/>
      <w:szCs w:val="24"/>
    </w:rPr>
  </w:style>
  <w:style w:type="paragraph" w:styleId="31">
    <w:name w:val="Body Text 3"/>
    <w:basedOn w:val="a"/>
    <w:link w:val="32"/>
    <w:rsid w:val="006C1C5C"/>
    <w:pPr>
      <w:spacing w:before="0" w:after="0" w:line="240" w:lineRule="auto"/>
      <w:ind w:firstLine="0"/>
    </w:pPr>
    <w:rPr>
      <w:szCs w:val="24"/>
    </w:rPr>
  </w:style>
  <w:style w:type="character" w:customStyle="1" w:styleId="32">
    <w:name w:val="Основной текст 3 Знак"/>
    <w:basedOn w:val="a0"/>
    <w:link w:val="31"/>
    <w:rsid w:val="006C1C5C"/>
    <w:rPr>
      <w:sz w:val="22"/>
      <w:szCs w:val="24"/>
    </w:rPr>
  </w:style>
  <w:style w:type="paragraph" w:styleId="aff2">
    <w:name w:val="Normal (Web)"/>
    <w:basedOn w:val="a"/>
    <w:rsid w:val="006C1C5C"/>
    <w:pPr>
      <w:spacing w:before="100" w:beforeAutospacing="1" w:after="100" w:afterAutospacing="1" w:line="240" w:lineRule="auto"/>
      <w:ind w:firstLine="0"/>
      <w:jc w:val="left"/>
    </w:pPr>
    <w:rPr>
      <w:color w:val="000000"/>
      <w:sz w:val="23"/>
      <w:szCs w:val="23"/>
    </w:rPr>
  </w:style>
  <w:style w:type="character" w:customStyle="1" w:styleId="71">
    <w:name w:val="Заголовок №7_ Знак"/>
    <w:link w:val="72"/>
    <w:rsid w:val="006C1C5C"/>
    <w:rPr>
      <w:b/>
      <w:bCs/>
      <w:i/>
      <w:iCs/>
      <w:spacing w:val="20"/>
      <w:sz w:val="19"/>
      <w:szCs w:val="19"/>
      <w:shd w:val="clear" w:color="auto" w:fill="FFFFFF"/>
    </w:rPr>
  </w:style>
  <w:style w:type="paragraph" w:customStyle="1" w:styleId="72">
    <w:name w:val="Заголовок №7_"/>
    <w:basedOn w:val="a"/>
    <w:link w:val="71"/>
    <w:rsid w:val="006C1C5C"/>
    <w:pPr>
      <w:shd w:val="clear" w:color="auto" w:fill="FFFFFF"/>
      <w:spacing w:before="240" w:after="480" w:line="240" w:lineRule="atLeast"/>
      <w:ind w:firstLine="0"/>
      <w:outlineLvl w:val="6"/>
    </w:pPr>
    <w:rPr>
      <w:b/>
      <w:bCs/>
      <w:i/>
      <w:iCs/>
      <w:spacing w:val="20"/>
      <w:sz w:val="19"/>
      <w:szCs w:val="19"/>
    </w:rPr>
  </w:style>
  <w:style w:type="character" w:customStyle="1" w:styleId="81">
    <w:name w:val="Основной текст + Полужирный8"/>
    <w:rsid w:val="006C1C5C"/>
    <w:rPr>
      <w:rFonts w:ascii="Times New Roman" w:hAnsi="Times New Roman" w:cs="Times New Roman"/>
      <w:b/>
      <w:bCs/>
      <w:spacing w:val="0"/>
      <w:sz w:val="19"/>
      <w:szCs w:val="19"/>
      <w:lang w:bidi="ar-SA"/>
    </w:rPr>
  </w:style>
  <w:style w:type="character" w:customStyle="1" w:styleId="FontStyle12">
    <w:name w:val="Font Style12"/>
    <w:rsid w:val="00DE320F"/>
    <w:rPr>
      <w:rFonts w:ascii="Times New Roman" w:hAnsi="Times New Roman" w:cs="Times New Roman"/>
      <w:sz w:val="26"/>
      <w:szCs w:val="26"/>
    </w:rPr>
  </w:style>
  <w:style w:type="character" w:customStyle="1" w:styleId="FontStyle13">
    <w:name w:val="Font Style13"/>
    <w:rsid w:val="00DE320F"/>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39" w:unhideWhenUsed="0" w:qFormat="1"/>
    <w:lsdException w:name="caption" w:semiHidden="0" w:uiPriority="35" w:unhideWhenUsed="0" w:qFormat="1"/>
    <w:lsdException w:name="footnote reference" w:semiHidden="0" w:uiPriority="39"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FB784E"/>
    <w:pPr>
      <w:numPr>
        <w:ilvl w:val="1"/>
        <w:numId w:val="1"/>
      </w:numPr>
      <w:outlineLvl w:val="1"/>
    </w:pPr>
    <w:rPr>
      <w:bCs/>
      <w:szCs w:val="26"/>
    </w:rPr>
  </w:style>
  <w:style w:type="paragraph" w:styleId="3">
    <w:name w:val="heading 3"/>
    <w:basedOn w:val="a"/>
    <w:next w:val="a"/>
    <w:link w:val="30"/>
    <w:uiPriority w:val="9"/>
    <w:qFormat/>
    <w:rsid w:val="002C64AF"/>
    <w:pPr>
      <w:numPr>
        <w:ilvl w:val="2"/>
        <w:numId w:val="1"/>
      </w:numPr>
      <w:outlineLvl w:val="2"/>
    </w:pPr>
    <w:rPr>
      <w:bCs/>
    </w:rPr>
  </w:style>
  <w:style w:type="paragraph" w:styleId="4">
    <w:name w:val="heading 4"/>
    <w:basedOn w:val="a"/>
    <w:next w:val="a"/>
    <w:link w:val="40"/>
    <w:uiPriority w:val="9"/>
    <w:qFormat/>
    <w:rsid w:val="002C64AF"/>
    <w:pPr>
      <w:numPr>
        <w:ilvl w:val="3"/>
        <w:numId w:val="1"/>
      </w:numPr>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outlineLvl w:val="4"/>
    </w:pPr>
  </w:style>
  <w:style w:type="paragraph" w:styleId="6">
    <w:name w:val="heading 6"/>
    <w:basedOn w:val="a"/>
    <w:next w:val="a"/>
    <w:link w:val="60"/>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character" w:customStyle="1" w:styleId="10">
    <w:name w:val="Заголовок 1 Знак"/>
    <w:basedOn w:val="a0"/>
    <w:link w:val="heading1normalunnumbered"/>
    <w:uiPriority w:val="9"/>
    <w:rsid w:val="00B32490"/>
    <w:rPr>
      <w:rFonts w:ascii="Times New Roman" w:hAnsi="Times New Roman"/>
      <w:b/>
      <w:bCs/>
      <w:sz w:val="24"/>
      <w:szCs w:val="28"/>
      <w:lang w:val="ru-RU"/>
    </w:rPr>
  </w:style>
  <w:style w:type="character" w:customStyle="1" w:styleId="20">
    <w:name w:val="Заголовок 2 Знак"/>
    <w:basedOn w:val="a0"/>
    <w:link w:val="2"/>
    <w:uiPriority w:val="9"/>
    <w:rsid w:val="00FB784E"/>
    <w:rPr>
      <w:rFonts w:ascii="Times New Roman" w:hAnsi="Times New Roman"/>
      <w:bCs/>
      <w:sz w:val="20"/>
      <w:szCs w:val="26"/>
      <w:lang w:val="ru-RU"/>
    </w:rPr>
  </w:style>
  <w:style w:type="character" w:customStyle="1" w:styleId="30">
    <w:name w:val="Заголовок 3 Знак"/>
    <w:basedOn w:val="a0"/>
    <w:link w:val="3"/>
    <w:uiPriority w:val="9"/>
    <w:rsid w:val="002C64AF"/>
    <w:rPr>
      <w:rFonts w:ascii="Times New Roman" w:hAnsi="Times New Roman"/>
      <w:bCs/>
      <w:sz w:val="20"/>
      <w:lang w:val="ru-RU"/>
    </w:rPr>
  </w:style>
  <w:style w:type="character" w:customStyle="1" w:styleId="40">
    <w:name w:val="Заголовок 4 Знак"/>
    <w:basedOn w:val="a0"/>
    <w:link w:val="4"/>
    <w:uiPriority w:val="9"/>
    <w:rsid w:val="002C64AF"/>
    <w:rPr>
      <w:rFonts w:ascii="Times New Roman" w:hAnsi="Times New Roman"/>
      <w:bCs/>
      <w:iCs/>
      <w:sz w:val="20"/>
      <w:lang w:val="ru-RU"/>
    </w:rPr>
  </w:style>
  <w:style w:type="character" w:customStyle="1" w:styleId="50">
    <w:name w:val="Заголовок 5 Знак"/>
    <w:basedOn w:val="a0"/>
    <w:link w:val="5"/>
    <w:uiPriority w:val="9"/>
    <w:semiHidden/>
    <w:rsid w:val="002C64AF"/>
    <w:rPr>
      <w:sz w:val="20"/>
      <w:lang w:val="ru-RU"/>
    </w:rPr>
  </w:style>
  <w:style w:type="character" w:customStyle="1" w:styleId="60">
    <w:name w:val="Заголовок 6 Знак"/>
    <w:basedOn w:val="a0"/>
    <w:link w:val="6"/>
    <w:uiPriority w:val="9"/>
    <w:semiHidden/>
    <w:rsid w:val="0098229F"/>
    <w:rPr>
      <w:i/>
      <w:iCs/>
      <w:color w:val="243F60"/>
      <w:sz w:val="20"/>
      <w:lang w:val="ru-RU"/>
    </w:rPr>
  </w:style>
  <w:style w:type="character" w:customStyle="1" w:styleId="70">
    <w:name w:val="Заголовок 7 Знак"/>
    <w:basedOn w:val="a0"/>
    <w:link w:val="7"/>
    <w:uiPriority w:val="9"/>
    <w:semiHidden/>
    <w:rsid w:val="0098229F"/>
    <w:rPr>
      <w:i/>
      <w:iCs/>
      <w:color w:val="404040"/>
      <w:sz w:val="20"/>
      <w:lang w:val="ru-RU"/>
    </w:rPr>
  </w:style>
  <w:style w:type="character" w:customStyle="1" w:styleId="80">
    <w:name w:val="Заголовок 8 Знак"/>
    <w:basedOn w:val="a0"/>
    <w:link w:val="8"/>
    <w:uiPriority w:val="9"/>
    <w:semiHidden/>
    <w:rsid w:val="0098229F"/>
    <w:rPr>
      <w:color w:val="4F81BD"/>
      <w:sz w:val="20"/>
      <w:szCs w:val="20"/>
      <w:lang w:val="ru-RU"/>
    </w:rPr>
  </w:style>
  <w:style w:type="character" w:customStyle="1" w:styleId="90">
    <w:name w:val="Заголовок 9 Знак"/>
    <w:basedOn w:val="a0"/>
    <w:link w:val="9"/>
    <w:uiPriority w:val="9"/>
    <w:semiHidden/>
    <w:rsid w:val="0098229F"/>
    <w:rPr>
      <w:i/>
      <w:iCs/>
      <w:color w:val="404040"/>
      <w:sz w:val="20"/>
      <w:szCs w:val="20"/>
      <w:lang w:val="ru-RU"/>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Pr>
      <w:color w:val="0000FF"/>
      <w:u w:val="single"/>
    </w:rPr>
  </w:style>
  <w:style w:type="paragraph" w:styleId="afd">
    <w:name w:val="Balloon Text"/>
    <w:basedOn w:val="a"/>
    <w:link w:val="afe"/>
    <w:uiPriority w:val="99"/>
    <w:semiHidden/>
    <w:unhideWhenUsed/>
    <w:rsid w:val="00FE1D9B"/>
    <w:pPr>
      <w:spacing w:before="0"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FE1D9B"/>
    <w:rPr>
      <w:rFonts w:ascii="Tahoma" w:hAnsi="Tahoma" w:cs="Tahoma"/>
      <w:sz w:val="16"/>
      <w:szCs w:val="16"/>
    </w:rPr>
  </w:style>
  <w:style w:type="table" w:styleId="aff">
    <w:name w:val="Table Grid"/>
    <w:basedOn w:val="a1"/>
    <w:uiPriority w:val="59"/>
    <w:rsid w:val="007516B2"/>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7E54F6"/>
    <w:pPr>
      <w:widowControl w:val="0"/>
      <w:autoSpaceDE w:val="0"/>
      <w:autoSpaceDN w:val="0"/>
    </w:pPr>
    <w:rPr>
      <w:rFonts w:ascii="Calibri" w:hAnsi="Calibri" w:cs="Calibri"/>
      <w:sz w:val="22"/>
    </w:rPr>
  </w:style>
  <w:style w:type="paragraph" w:customStyle="1" w:styleId="ConsPlusNonformat">
    <w:name w:val="ConsPlusNonformat"/>
    <w:rsid w:val="00847E49"/>
    <w:pPr>
      <w:widowControl w:val="0"/>
      <w:autoSpaceDE w:val="0"/>
      <w:autoSpaceDN w:val="0"/>
    </w:pPr>
    <w:rPr>
      <w:rFonts w:ascii="Courier New" w:hAnsi="Courier New" w:cs="Courier New"/>
    </w:rPr>
  </w:style>
  <w:style w:type="numbering" w:customStyle="1" w:styleId="11">
    <w:name w:val="Нет списка1"/>
    <w:next w:val="a2"/>
    <w:uiPriority w:val="99"/>
    <w:semiHidden/>
    <w:unhideWhenUsed/>
    <w:rsid w:val="00D31B12"/>
  </w:style>
  <w:style w:type="paragraph" w:customStyle="1" w:styleId="ConsPlusTitle">
    <w:name w:val="ConsPlusTitle"/>
    <w:rsid w:val="00D31B12"/>
    <w:pPr>
      <w:widowControl w:val="0"/>
      <w:autoSpaceDE w:val="0"/>
      <w:autoSpaceDN w:val="0"/>
    </w:pPr>
    <w:rPr>
      <w:rFonts w:ascii="Calibri" w:hAnsi="Calibri" w:cs="Calibri"/>
      <w:b/>
      <w:sz w:val="22"/>
    </w:rPr>
  </w:style>
  <w:style w:type="paragraph" w:customStyle="1" w:styleId="ConsPlusCell">
    <w:name w:val="ConsPlusCell"/>
    <w:rsid w:val="00D31B12"/>
    <w:pPr>
      <w:widowControl w:val="0"/>
      <w:autoSpaceDE w:val="0"/>
      <w:autoSpaceDN w:val="0"/>
    </w:pPr>
    <w:rPr>
      <w:rFonts w:ascii="Courier New" w:hAnsi="Courier New" w:cs="Courier New"/>
    </w:rPr>
  </w:style>
  <w:style w:type="paragraph" w:customStyle="1" w:styleId="ConsPlusDocList">
    <w:name w:val="ConsPlusDocList"/>
    <w:rsid w:val="00D31B12"/>
    <w:pPr>
      <w:widowControl w:val="0"/>
      <w:autoSpaceDE w:val="0"/>
      <w:autoSpaceDN w:val="0"/>
    </w:pPr>
    <w:rPr>
      <w:rFonts w:ascii="Courier New" w:hAnsi="Courier New" w:cs="Courier New"/>
    </w:rPr>
  </w:style>
  <w:style w:type="paragraph" w:customStyle="1" w:styleId="ConsPlusTitlePage">
    <w:name w:val="ConsPlusTitlePage"/>
    <w:rsid w:val="00D31B12"/>
    <w:pPr>
      <w:widowControl w:val="0"/>
      <w:autoSpaceDE w:val="0"/>
      <w:autoSpaceDN w:val="0"/>
    </w:pPr>
    <w:rPr>
      <w:rFonts w:ascii="Tahoma" w:hAnsi="Tahoma" w:cs="Tahoma"/>
    </w:rPr>
  </w:style>
  <w:style w:type="paragraph" w:customStyle="1" w:styleId="ConsPlusJurTerm">
    <w:name w:val="ConsPlusJurTerm"/>
    <w:rsid w:val="00D31B12"/>
    <w:pPr>
      <w:widowControl w:val="0"/>
      <w:autoSpaceDE w:val="0"/>
      <w:autoSpaceDN w:val="0"/>
    </w:pPr>
    <w:rPr>
      <w:rFonts w:ascii="Tahoma" w:hAnsi="Tahoma" w:cs="Tahoma"/>
      <w:sz w:val="26"/>
    </w:rPr>
  </w:style>
  <w:style w:type="paragraph" w:customStyle="1" w:styleId="ConsPlusTextList">
    <w:name w:val="ConsPlusTextList"/>
    <w:rsid w:val="00D31B12"/>
    <w:pPr>
      <w:widowControl w:val="0"/>
      <w:autoSpaceDE w:val="0"/>
      <w:autoSpaceDN w:val="0"/>
    </w:pPr>
    <w:rPr>
      <w:rFonts w:ascii="Arial" w:hAnsi="Arial" w:cs="Arial"/>
    </w:rPr>
  </w:style>
  <w:style w:type="numbering" w:customStyle="1" w:styleId="23">
    <w:name w:val="Нет списка2"/>
    <w:next w:val="a2"/>
    <w:uiPriority w:val="99"/>
    <w:semiHidden/>
    <w:unhideWhenUsed/>
    <w:rsid w:val="00D31B12"/>
  </w:style>
  <w:style w:type="paragraph" w:styleId="aff0">
    <w:name w:val="Body Text"/>
    <w:basedOn w:val="a"/>
    <w:link w:val="aff1"/>
    <w:rsid w:val="006C1C5C"/>
    <w:pPr>
      <w:spacing w:before="0" w:after="0" w:line="240" w:lineRule="auto"/>
      <w:ind w:firstLine="0"/>
      <w:jc w:val="left"/>
    </w:pPr>
    <w:rPr>
      <w:szCs w:val="24"/>
    </w:rPr>
  </w:style>
  <w:style w:type="character" w:customStyle="1" w:styleId="aff1">
    <w:name w:val="Основной текст Знак"/>
    <w:basedOn w:val="a0"/>
    <w:link w:val="aff0"/>
    <w:rsid w:val="006C1C5C"/>
    <w:rPr>
      <w:sz w:val="22"/>
      <w:szCs w:val="24"/>
    </w:rPr>
  </w:style>
  <w:style w:type="paragraph" w:styleId="31">
    <w:name w:val="Body Text 3"/>
    <w:basedOn w:val="a"/>
    <w:link w:val="32"/>
    <w:rsid w:val="006C1C5C"/>
    <w:pPr>
      <w:spacing w:before="0" w:after="0" w:line="240" w:lineRule="auto"/>
      <w:ind w:firstLine="0"/>
    </w:pPr>
    <w:rPr>
      <w:szCs w:val="24"/>
    </w:rPr>
  </w:style>
  <w:style w:type="character" w:customStyle="1" w:styleId="32">
    <w:name w:val="Основной текст 3 Знак"/>
    <w:basedOn w:val="a0"/>
    <w:link w:val="31"/>
    <w:rsid w:val="006C1C5C"/>
    <w:rPr>
      <w:sz w:val="22"/>
      <w:szCs w:val="24"/>
    </w:rPr>
  </w:style>
  <w:style w:type="paragraph" w:styleId="aff2">
    <w:name w:val="Normal (Web)"/>
    <w:basedOn w:val="a"/>
    <w:rsid w:val="006C1C5C"/>
    <w:pPr>
      <w:spacing w:before="100" w:beforeAutospacing="1" w:after="100" w:afterAutospacing="1" w:line="240" w:lineRule="auto"/>
      <w:ind w:firstLine="0"/>
      <w:jc w:val="left"/>
    </w:pPr>
    <w:rPr>
      <w:color w:val="000000"/>
      <w:sz w:val="23"/>
      <w:szCs w:val="23"/>
    </w:rPr>
  </w:style>
  <w:style w:type="character" w:customStyle="1" w:styleId="71">
    <w:name w:val="Заголовок №7_ Знак"/>
    <w:link w:val="72"/>
    <w:rsid w:val="006C1C5C"/>
    <w:rPr>
      <w:b/>
      <w:bCs/>
      <w:i/>
      <w:iCs/>
      <w:spacing w:val="20"/>
      <w:sz w:val="19"/>
      <w:szCs w:val="19"/>
      <w:shd w:val="clear" w:color="auto" w:fill="FFFFFF"/>
    </w:rPr>
  </w:style>
  <w:style w:type="paragraph" w:customStyle="1" w:styleId="72">
    <w:name w:val="Заголовок №7_"/>
    <w:basedOn w:val="a"/>
    <w:link w:val="71"/>
    <w:rsid w:val="006C1C5C"/>
    <w:pPr>
      <w:shd w:val="clear" w:color="auto" w:fill="FFFFFF"/>
      <w:spacing w:before="240" w:after="480" w:line="240" w:lineRule="atLeast"/>
      <w:ind w:firstLine="0"/>
      <w:outlineLvl w:val="6"/>
    </w:pPr>
    <w:rPr>
      <w:b/>
      <w:bCs/>
      <w:i/>
      <w:iCs/>
      <w:spacing w:val="20"/>
      <w:sz w:val="19"/>
      <w:szCs w:val="19"/>
    </w:rPr>
  </w:style>
  <w:style w:type="character" w:customStyle="1" w:styleId="81">
    <w:name w:val="Основной текст + Полужирный8"/>
    <w:rsid w:val="006C1C5C"/>
    <w:rPr>
      <w:rFonts w:ascii="Times New Roman" w:hAnsi="Times New Roman" w:cs="Times New Roman"/>
      <w:b/>
      <w:bCs/>
      <w:spacing w:val="0"/>
      <w:sz w:val="19"/>
      <w:szCs w:val="19"/>
      <w:lang w:bidi="ar-SA"/>
    </w:rPr>
  </w:style>
  <w:style w:type="character" w:customStyle="1" w:styleId="FontStyle12">
    <w:name w:val="Font Style12"/>
    <w:rsid w:val="00DE320F"/>
    <w:rPr>
      <w:rFonts w:ascii="Times New Roman" w:hAnsi="Times New Roman" w:cs="Times New Roman"/>
      <w:sz w:val="26"/>
      <w:szCs w:val="26"/>
    </w:rPr>
  </w:style>
  <w:style w:type="character" w:customStyle="1" w:styleId="FontStyle13">
    <w:name w:val="Font Style13"/>
    <w:rsid w:val="00DE320F"/>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117" Type="http://schemas.openxmlformats.org/officeDocument/2006/relationships/header" Target="header3.xml"/><Relationship Id="rId21"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42"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47"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63"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68" Type="http://schemas.openxmlformats.org/officeDocument/2006/relationships/hyperlink" Target="consultantplus://offline/ref=9D8161AA42813FF2C5CEF20345109A18045E915A4D486592BF0D91A3DD55F1698951AD87C989255BD5FBE893C30491654393C4422B6702763792395C742FD69F88DE4C4BBB23d1R3M" TargetMode="External"/><Relationship Id="rId84"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89" Type="http://schemas.openxmlformats.org/officeDocument/2006/relationships/hyperlink" Target="garantf1://12080849.2332/" TargetMode="External"/><Relationship Id="rId112" Type="http://schemas.openxmlformats.org/officeDocument/2006/relationships/hyperlink" Target="consultantplus://offline/ref=9D8161AA42813FF2C5CEF20345109A18045E915A4D486592BF0D91A3DD55F1698951AD87C989255BD5FBE190C6009D654393C4422B6702763792395C742FDDC2DF9Fd0R3M" TargetMode="External"/><Relationship Id="rId133" Type="http://schemas.openxmlformats.org/officeDocument/2006/relationships/footer" Target="footer8.xml"/><Relationship Id="rId138" Type="http://schemas.openxmlformats.org/officeDocument/2006/relationships/hyperlink" Target="consultantplus://offline/ref=9D8161AA42813FF2C5CEF20345109A18045E915A4D486592BF0D91A3DD55F1698951AD9BC98E255BD5FCEE95C00C9338499B9D4E29600D213292d3R9M" TargetMode="External"/><Relationship Id="rId154" Type="http://schemas.openxmlformats.org/officeDocument/2006/relationships/footer" Target="footer12.xml"/><Relationship Id="rId159" Type="http://schemas.openxmlformats.org/officeDocument/2006/relationships/hyperlink" Target="consultantplus://offline/ref=B21480C101CED0474652A6C3FC40E9BD5D5C769580CE3ACC5C64FEB51314D99A4575D0CFEBDCB1885A7C987653589381B9947ADBED3CCE86UAJ4L" TargetMode="External"/><Relationship Id="rId16"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107"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1" Type="http://schemas.openxmlformats.org/officeDocument/2006/relationships/hyperlink" Target="consultantplus://offline/ref=CD5B1E24DDFBA071AF3351E76D7A3DA8A2881979EBDEAFAFAB79D1EE946EF07248EE6CEAA269C8Y568J" TargetMode="External"/><Relationship Id="rId32"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37"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53"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58"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74"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79" Type="http://schemas.openxmlformats.org/officeDocument/2006/relationships/hyperlink" Target="consultantplus://offline/ref=9D8161AA42813FF2C5CEF20345109A18045E915A4D486592BF0D91A3DD55F1698951AD87C989255BD5FBE096C6009F654393C4422B6702763792395C742FD49D8CD44C4BBB23d1R3M" TargetMode="External"/><Relationship Id="rId102"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23" Type="http://schemas.openxmlformats.org/officeDocument/2006/relationships/hyperlink" Target="consultantplus://offline/ref=9D8161AA42813FF2C5CEF20345109A18045E915A4D486592BF0D91A3DD55F1698951AD9BC98E255BD5FCEE9CC60ECE3241C2914C2E6F5A2C20d9R5M" TargetMode="External"/><Relationship Id="rId128" Type="http://schemas.openxmlformats.org/officeDocument/2006/relationships/header" Target="header4.xml"/><Relationship Id="rId144" Type="http://schemas.openxmlformats.org/officeDocument/2006/relationships/hyperlink" Target="consultantplus://offline/ref=9D8161AA42813FF2C5CEF20345109A18045E915A4D486592BF0D91A3DD55F1698951AD87C989255BD5FAE991C3029B654393C4422B6702763792395C742FD6978DDD4C4BBB23d1R3M" TargetMode="External"/><Relationship Id="rId149" Type="http://schemas.openxmlformats.org/officeDocument/2006/relationships/hyperlink" Target="consultantplus://offline/ref=9D8161AA42813FF2C5CEF20345109A18045E915A4D486592BF0D91A3DD55F1698951AD9BC98E255BD5FCEE95C7079338499B9D4E29600D213292d3R9M" TargetMode="External"/><Relationship Id="rId5" Type="http://schemas.openxmlformats.org/officeDocument/2006/relationships/settings" Target="settings.xml"/><Relationship Id="rId90" Type="http://schemas.openxmlformats.org/officeDocument/2006/relationships/hyperlink" Target="garantF1://12034807.21000" TargetMode="External"/><Relationship Id="rId95" Type="http://schemas.openxmlformats.org/officeDocument/2006/relationships/hyperlink" Target="consultantplus://offline/ref=9D8161AA42813FF2C5CEF20345109A18045E915A4D486592BF0D91A3DD55F1698951AD87C989255BD5FBE190C6009D654393C4422B6702763792395C742FD49B8BDF4C4BBB23d1R3M" TargetMode="External"/><Relationship Id="rId160" Type="http://schemas.openxmlformats.org/officeDocument/2006/relationships/header" Target="header8.xml"/><Relationship Id="rId22"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27"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43"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48"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64"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69" Type="http://schemas.openxmlformats.org/officeDocument/2006/relationships/hyperlink" Target="consultantplus://offline/ref=9D8161AA42813FF2C5CEF20345109A18045E915A4D486592BF0D91A3DD55F1698951AD87C989255BD5FBE092C10199654393C4422B6702763792395C742FD49F86DE4C4BBB23d1R3M" TargetMode="External"/><Relationship Id="rId113" Type="http://schemas.openxmlformats.org/officeDocument/2006/relationships/hyperlink" Target="consultantplus://offline/ref=9D8161AA42813FF2C5CEF20345109A18045E915A4D486592BF0D91A3DD55F1698951AD87C989255BD5FBE190C6009D654393C4422B6702763792395C7C2ADDC2DF9Fd0R3M" TargetMode="External"/><Relationship Id="rId118" Type="http://schemas.openxmlformats.org/officeDocument/2006/relationships/footer" Target="footer3.xml"/><Relationship Id="rId134" Type="http://schemas.openxmlformats.org/officeDocument/2006/relationships/hyperlink" Target="consultantplus://offline/ref=9D8161AA42813FF2C5CEF20345109A18045E915A4D486592BF0D91A3DD55F1698951AD87C989255BD5FBEB97C0019A654393C4422B6702763F803Ed1R5M" TargetMode="External"/><Relationship Id="rId139" Type="http://schemas.openxmlformats.org/officeDocument/2006/relationships/hyperlink" Target="consultantplus://offline/ref=9D8161AA42813FF2C5CEF20345109A18045E915A4D486592BF0D91A3DD55F1698951AD9BC98E255BD5FCEE95C00C9338499B9D4E29600D213292d3R9M" TargetMode="External"/><Relationship Id="rId80" Type="http://schemas.openxmlformats.org/officeDocument/2006/relationships/hyperlink" Target="consultantplus://offline/ref=9D8161AA42813FF2C5CEF20345109A18045E915A4D486592BF0D91A3DD55F1698951AD87C989255BD5FBE19DC40398654393C4422B6702763792395C742FD79886DA4C4BBB23d1R3M" TargetMode="External"/><Relationship Id="rId85" Type="http://schemas.openxmlformats.org/officeDocument/2006/relationships/hyperlink" Target="consultantplus://offline/ref=9D8161AA42813FF2C5CEF20345109A18045E915A4D486592BF0D91A3DD55F1698951AD87C989255BD5FBE190C6009D654393C4422B6702763792395C742FD49E8CDD4C4BBB23d1R3M" TargetMode="External"/><Relationship Id="rId150" Type="http://schemas.openxmlformats.org/officeDocument/2006/relationships/hyperlink" Target="consultantplus://offline/ref=9D8161AA42813FF2C5CEF20345109A18045E915A4D486592BF0D91A3DD55F1698951AD9BC98E255BD5FCED91C70D9338499B9D4E29600D213292d3R9M" TargetMode="External"/><Relationship Id="rId155" Type="http://schemas.openxmlformats.org/officeDocument/2006/relationships/hyperlink" Target="consultantplus://offline/ref=9D8161AA42813FF2C5CEF20345109A18045E915A4D486592BF0D91A3DD55F1698951AD87C989255BD5FBE99DC50399654393C4422B6702763792395C74248ACFCDd9R8M" TargetMode="External"/><Relationship Id="rId12" Type="http://schemas.openxmlformats.org/officeDocument/2006/relationships/hyperlink" Target="consultantplus://offline/ref=CD5B1E24DDFBA071AF3351E76D7A3DA8A2881979EBDEAFAFAB79D1EE946EF07248EE6CEAA261C5Y567J" TargetMode="External"/><Relationship Id="rId17"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33"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38"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59"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103"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08"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24" Type="http://schemas.openxmlformats.org/officeDocument/2006/relationships/hyperlink" Target="consultantplus://offline/ref=9D8161AA42813FF2C5CEF20345109A18045E915A4D486592BF0D91A3DD55F1698951AD87C989255BD5FBE190C6009D654393C4422B6702763792395C742FDDC2DF9Fd0R3M" TargetMode="External"/><Relationship Id="rId129" Type="http://schemas.openxmlformats.org/officeDocument/2006/relationships/footer" Target="footer5.xml"/><Relationship Id="rId54"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70" Type="http://schemas.openxmlformats.org/officeDocument/2006/relationships/hyperlink" Target="garantf1://12080849.1000/" TargetMode="External"/><Relationship Id="rId75"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91" Type="http://schemas.openxmlformats.org/officeDocument/2006/relationships/hyperlink" Target="garantF1://12034807.14000" TargetMode="External"/><Relationship Id="rId96" Type="http://schemas.openxmlformats.org/officeDocument/2006/relationships/hyperlink" Target="consultantplus://offline/ref=9D8161AA42813FF2C5CEF20345109A18045E915A4D486592BF0D91A3DD55F1698951AD87C989255BD5FBE190C6009D654393C4422B6702763792395C742FD4998FD54C4BBB23d1R3M" TargetMode="External"/><Relationship Id="rId140" Type="http://schemas.openxmlformats.org/officeDocument/2006/relationships/hyperlink" Target="consultantplus://offline/ref=9D8161AA42813FF2C5CEF20345109A18045E915A4D486592BF0D91A3DD55F1698951AD9BC98E255BD5FCEE95C00C9338499B9D4E29600D213292d3R9M" TargetMode="External"/><Relationship Id="rId145" Type="http://schemas.openxmlformats.org/officeDocument/2006/relationships/hyperlink" Target="consultantplus://offline/ref=9D8161AA42813FF2C5CEF20345109A18045E915A4D486592BF0D91A3DD55F1698951AD87C989255BD5FAE991C3029B654393C4422B6702763792395C742FD6978ADF4C4BBB23d1R3M" TargetMode="External"/><Relationship Id="rId16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23"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28"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36"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49"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57"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106"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14" Type="http://schemas.openxmlformats.org/officeDocument/2006/relationships/header" Target="header2.xml"/><Relationship Id="rId119" Type="http://schemas.openxmlformats.org/officeDocument/2006/relationships/footer" Target="footer4.xml"/><Relationship Id="rId127" Type="http://schemas.openxmlformats.org/officeDocument/2006/relationships/hyperlink" Target="consultantplus://offline/ref=9D8161AA42813FF2C5CEF20345109A18045E915A4D486592BF0D91A3DD55F1698951AD9BC98E255BD5FCEE90C20D9338499B9D4E29600D213292d3R9M" TargetMode="External"/><Relationship Id="rId10" Type="http://schemas.openxmlformats.org/officeDocument/2006/relationships/hyperlink" Target="consultantplus://offline/ref=ACC6C71D1C85EE1E6AD2A2EBC002AD6AB803AB91419785074F29EF5006aC55J" TargetMode="External"/><Relationship Id="rId31"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44"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52"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60"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65"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73" Type="http://schemas.openxmlformats.org/officeDocument/2006/relationships/hyperlink" Target="consultantplus://offline/ref=9D8161AA42813FF2C5CEF20345109A18045E915A4D486592BF0D91A3DD55F1698951AD87C989255BD5FBE190C6009D654393C4422B6702763792395C742FD49F8CD94C4BBB23d1R3M" TargetMode="External"/><Relationship Id="rId78"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81" Type="http://schemas.openxmlformats.org/officeDocument/2006/relationships/hyperlink" Target="consultantplus://offline/ref=9D8161AA42813FF2C5CEF20345109A18045E915A4D486592BF0D91A3DD55F1698951AD87C989255BD5FBE190C6009D654393C4422B6702763792395C742FD79D89D84C4BBB23d1R3M" TargetMode="External"/><Relationship Id="rId86" Type="http://schemas.openxmlformats.org/officeDocument/2006/relationships/hyperlink" Target="consultantplus://offline/ref=9D8161AA42813FF2C5CEF20345109A18045E915A4D486592BF0D91A3DD55F1698951AD87C989255BD5FBEA9DCA039338499B9D4E29600D2920957050752ED0998ED71B46A9d2R4M" TargetMode="External"/><Relationship Id="rId94" Type="http://schemas.openxmlformats.org/officeDocument/2006/relationships/header" Target="header1.xml"/><Relationship Id="rId99" Type="http://schemas.openxmlformats.org/officeDocument/2006/relationships/hyperlink" Target="consultantplus://offline/ref=9D8161AA42813FF2C5CEF20345109A18045E915A4D486592BF0D91A3DD55F1698951AD87C989255BD5FBE190C6009D654393C4422B6702763792395C742FD4978EDE4C4BBB23d1R3M" TargetMode="External"/><Relationship Id="rId101" Type="http://schemas.openxmlformats.org/officeDocument/2006/relationships/hyperlink" Target="consultantplus://offline/ref=9D8161AA42813FF2C5CEF20345109A18045E915A4D486592BF0D91A3DD55F1698951AD87C989255BD5FBE190C6009D654393C4422B6702763792395C742FD29C8FD94C4BBB23d1R3M" TargetMode="External"/><Relationship Id="rId122" Type="http://schemas.openxmlformats.org/officeDocument/2006/relationships/hyperlink" Target="consultantplus://offline/ref=9D8161AA42813FF2C5CEF20345109A18045E915A4D486592BF0D91A3DD55F1698951AD9BC98E255BD5FCEE9CC70ECE3241C2914C2E6F5A2C20d9R5M" TargetMode="External"/><Relationship Id="rId130" Type="http://schemas.openxmlformats.org/officeDocument/2006/relationships/footer" Target="footer6.xml"/><Relationship Id="rId135"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143" Type="http://schemas.openxmlformats.org/officeDocument/2006/relationships/hyperlink" Target="consultantplus://offline/ref=9D8161AA42813FF2C5CEF20345109A18045E915A4D486592BF0D91A3DD55F1698951AD9BC98E255BD5FCEE95C00C9338499B9D4E29600D213292d3R9M" TargetMode="External"/><Relationship Id="rId148" Type="http://schemas.openxmlformats.org/officeDocument/2006/relationships/footer" Target="footer10.xml"/><Relationship Id="rId151" Type="http://schemas.openxmlformats.org/officeDocument/2006/relationships/hyperlink" Target="consultantplus://offline/ref=9D8161AA42813FF2C5CEF20345109A18045E915A4D486592BF0D91A3DD55F1698951AD9BC98E255BD5FCEE95C1019338499B9D4E29600D213292d3R9M" TargetMode="External"/><Relationship Id="rId156" Type="http://schemas.openxmlformats.org/officeDocument/2006/relationships/hyperlink" Target="consultantplus://offline/ref=B21480C101CED0474652A6C3FC40E9BD5D5C769580CE3ACC5C64FEB51314D99A4575D0CFEBDCB1885A7C987653589381B9947ADBED3CCE86UAJ4L" TargetMode="External"/><Relationship Id="rId16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18"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39"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109"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34"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50"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55"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76"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97" Type="http://schemas.openxmlformats.org/officeDocument/2006/relationships/hyperlink" Target="consultantplus://offline/ref=9D8161AA42813FF2C5CEF20345109A18045E915A4D486592BF0D91A3DD55F1698951AD87C989255BD5FBE190C6009D654393C4422B6702763792395C742FD4968ADA4C4BBB23d1R3M" TargetMode="External"/><Relationship Id="rId104"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20" Type="http://schemas.openxmlformats.org/officeDocument/2006/relationships/hyperlink" Target="consultantplus://offline/ref=9D8161AA42813FF2C5CEF20345109A18045E915A4D486592BF0D91A3DD55F1698951AD87C989255BD5FBE893C30799654393C4422B6702763792395C742FD69C8FDF4C4BBB23d1R3M" TargetMode="External"/><Relationship Id="rId125" Type="http://schemas.openxmlformats.org/officeDocument/2006/relationships/hyperlink" Target="consultantplus://offline/ref=9D8161AA42813FF2C5CEF20345109A18045E915A4D486592BF0D91A3DD55F1698951AD9BC98E255BD5FCEE90C20D9338499B9D4E29600D213292d3R9M" TargetMode="External"/><Relationship Id="rId141" Type="http://schemas.openxmlformats.org/officeDocument/2006/relationships/hyperlink" Target="consultantplus://offline/ref=9D8161AA42813FF2C5CEF20345109A18045E915A4D486592BF0D91A3DD55F1698951AD9BC98E255BD5FCEE95C00C9338499B9D4E29600D213292d3R9M" TargetMode="External"/><Relationship Id="rId146" Type="http://schemas.openxmlformats.org/officeDocument/2006/relationships/header" Target="header6.xml"/><Relationship Id="rId7" Type="http://schemas.openxmlformats.org/officeDocument/2006/relationships/footnotes" Target="footnotes.xml"/><Relationship Id="rId71" Type="http://schemas.openxmlformats.org/officeDocument/2006/relationships/hyperlink" Target="garantf1://12080849.2000/" TargetMode="External"/><Relationship Id="rId92" Type="http://schemas.openxmlformats.org/officeDocument/2006/relationships/hyperlink" Target="garantF1://12081350.4017" TargetMode="External"/><Relationship Id="rId162" Type="http://schemas.openxmlformats.org/officeDocument/2006/relationships/footer" Target="footer14.xml"/><Relationship Id="rId2" Type="http://schemas.openxmlformats.org/officeDocument/2006/relationships/numbering" Target="numbering.xml"/><Relationship Id="rId29"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24"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40"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45"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66"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87" Type="http://schemas.openxmlformats.org/officeDocument/2006/relationships/hyperlink" Target="garantf1://12080849.1000/" TargetMode="External"/><Relationship Id="rId110"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15" Type="http://schemas.openxmlformats.org/officeDocument/2006/relationships/footer" Target="footer1.xml"/><Relationship Id="rId131" Type="http://schemas.openxmlformats.org/officeDocument/2006/relationships/header" Target="header5.xml"/><Relationship Id="rId136" Type="http://schemas.openxmlformats.org/officeDocument/2006/relationships/hyperlink" Target="consultantplus://offline/ref=9D8161AA42813FF2C5CEF20345109A18045E915A4D486592BF0D91A3DD55F1698951AD87C989255BD5FBE190C6009D654393C4422B6702763F803Ed1R5M" TargetMode="External"/><Relationship Id="rId157" Type="http://schemas.openxmlformats.org/officeDocument/2006/relationships/hyperlink" Target="consultantplus://offline/ref=B21480C101CED0474652A6C3FC40E9BD5D5C769580CE3ACC5C64FEB51314D99A4575D0CFEBDCB1885A7C987653589381B9947ADBED3CCE86UAJ4L" TargetMode="External"/><Relationship Id="rId61"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82" Type="http://schemas.openxmlformats.org/officeDocument/2006/relationships/hyperlink" Target="consultantplus://offline/ref=9D8161AA42813FF2C5CEF20345109A18045E915A4D486592BF0D91A3DD55F1698951AD87C989255BD5FBE190C6009D654393C4422B6702763792395C742FD79A89DB4C4BBB23d1R3M" TargetMode="External"/><Relationship Id="rId152" Type="http://schemas.openxmlformats.org/officeDocument/2006/relationships/header" Target="header7.xml"/><Relationship Id="rId19"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14"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30"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35"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56"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77" Type="http://schemas.openxmlformats.org/officeDocument/2006/relationships/hyperlink" Target="consultantplus://offline/ref=9D8161AA42813FF2C5CEF20345109A18045E915A4D486592BF0D91A3DD55F1698951AD87C989255BD5FBE190C6009D654393C4422B6702763792395C742FD79986DA4C4BBB23d1R3M" TargetMode="External"/><Relationship Id="rId100" Type="http://schemas.openxmlformats.org/officeDocument/2006/relationships/hyperlink" Target="consultantplus://offline/ref=9D8161AA42813FF2C5CEF20345109A18045E915A4D486592BF0D91A3DD55F1698951AD87C989255BD5FBE190C6009D654393C4422B6702763792395C742FD49789D94C4BBB23d1R3M" TargetMode="External"/><Relationship Id="rId105"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26" Type="http://schemas.openxmlformats.org/officeDocument/2006/relationships/hyperlink" Target="consultantplus://offline/ref=9D8161AA42813FF2C5CEF20345109A18045E915A4D486592BF0D91A3DD55F1698951AD9BC98E255BD5FCEE95C10D9338499B9D4E29600D213292d3R9M" TargetMode="External"/><Relationship Id="rId147" Type="http://schemas.openxmlformats.org/officeDocument/2006/relationships/footer" Target="footer9.xml"/><Relationship Id="rId8" Type="http://schemas.openxmlformats.org/officeDocument/2006/relationships/endnotes" Target="endnotes.xml"/><Relationship Id="rId51"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72" Type="http://schemas.openxmlformats.org/officeDocument/2006/relationships/hyperlink" Target="consultantplus://offline/ref=9D8161AA42813FF2C5CEF20345109A18045E915A4D486592BF0D91A3DD55F1698951AD87C989255BD5FBEB97C0019A654393C4422B6702763792395C742FD69E8ED84C43BB2402B726F23A412BD403E6C2A5E60AF36CdFRFM" TargetMode="External"/><Relationship Id="rId93" Type="http://schemas.openxmlformats.org/officeDocument/2006/relationships/hyperlink" Target="garantF1://12034807.11000" TargetMode="External"/><Relationship Id="rId98" Type="http://schemas.openxmlformats.org/officeDocument/2006/relationships/hyperlink" Target="consultantplus://offline/ref=9D8161AA42813FF2C5CEF20345109A18045E915A4D486592BF0D91A3DD55F1698951AD87C989255BD5FBE190C6009D654393C4422B6702763792395C742FD49689DD4C4BBB23d1R3M" TargetMode="External"/><Relationship Id="rId121" Type="http://schemas.openxmlformats.org/officeDocument/2006/relationships/hyperlink" Target="consultantplus://offline/ref=9D8161AA42813FF2C5CEF20345109A18045E915A4D486592BF0D91A3DD55F1698951AD9BC98E255BD5FCEE9CC60ECE3241C2914C2E6F5A2C20d9R5M" TargetMode="External"/><Relationship Id="rId142" Type="http://schemas.openxmlformats.org/officeDocument/2006/relationships/hyperlink" Target="consultantplus://offline/ref=9D8161AA42813FF2C5CEF20345109A18045E915A4D486592BF0D91A3DD55F1698951AD9BC98E255BD5FCEE95C00C9338499B9D4E29600D213292d3R9M" TargetMode="External"/><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46"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67"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116" Type="http://schemas.openxmlformats.org/officeDocument/2006/relationships/footer" Target="footer2.xml"/><Relationship Id="rId137" Type="http://schemas.openxmlformats.org/officeDocument/2006/relationships/hyperlink" Target="consultantplus://offline/ref=9D8161AA42813FF2C5CEF20345109A18045E915A4D486592BF0D91A3DD55F1698951AD87C989255BD5F8E196C5069C654393C4422B6702763792395C742FD69E8ED54C43BB2402B726F73A412BD403E6C2A5E60AF36CdFRFM" TargetMode="External"/><Relationship Id="rId158" Type="http://schemas.openxmlformats.org/officeDocument/2006/relationships/hyperlink" Target="consultantplus://offline/ref=B21480C101CED0474652A6C3FC40E9BD5D5C769580CE3ACC5C64FEB51314D99A4575D0CFEBDCB1885A7C987653589381B9947ADBED3CCE86UAJ4L" TargetMode="External"/><Relationship Id="rId20"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41"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62"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83" Type="http://schemas.openxmlformats.org/officeDocument/2006/relationships/hyperlink" Target="consultantplus://offline/ref=9D8161AA42813FF2C5CEF20345109A18045E915A4D486592BF0D91A3DD55F1698951AD87C989255BD5FBE190C6009D654393C4422B6702763792395C742FD79689D44C4BBB23d1R3M" TargetMode="External"/><Relationship Id="rId88" Type="http://schemas.openxmlformats.org/officeDocument/2006/relationships/hyperlink" Target="garantf1://12080849.2000/" TargetMode="External"/><Relationship Id="rId111" Type="http://schemas.openxmlformats.org/officeDocument/2006/relationships/hyperlink" Target="consultantplus://offline/ref=9D8161AA42813FF2C5CEF20345109A18045E915A4D486592BF0D91A3DD55F1698951AD87C989255BD5FBE190C6009D654393C4422B6702763792395C742FD29C87D44C4BBB23d1R3M" TargetMode="External"/><Relationship Id="rId132" Type="http://schemas.openxmlformats.org/officeDocument/2006/relationships/footer" Target="footer7.xml"/><Relationship Id="rId153" Type="http://schemas.openxmlformats.org/officeDocument/2006/relationships/footer" Target="foot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5A0C1-C39A-4E5F-8956-E25BFEB61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53</Pages>
  <Words>13109</Words>
  <Characters>105567</Characters>
  <Application>Microsoft Office Word</Application>
  <DocSecurity>0</DocSecurity>
  <Lines>879</Lines>
  <Paragraphs>236</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Company>
  <LinksUpToDate>false</LinksUpToDate>
  <CharactersWithSpaces>118440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admin</dc:creator>
  <dc:description>Консультант Плюс - Конструктор Договоров</dc:description>
  <cp:lastModifiedBy>Оксана</cp:lastModifiedBy>
  <cp:revision>8</cp:revision>
  <cp:lastPrinted>2019-03-25T02:31:00Z</cp:lastPrinted>
  <dcterms:created xsi:type="dcterms:W3CDTF">2019-03-25T01:23:00Z</dcterms:created>
  <dcterms:modified xsi:type="dcterms:W3CDTF">2019-03-25T02:32:00Z</dcterms:modified>
</cp:coreProperties>
</file>